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F1" w:rsidRDefault="003D20D8" w:rsidP="00906DF1">
      <w:pPr>
        <w:pStyle w:val="NormalWeb"/>
        <w:shd w:val="clear" w:color="auto" w:fill="FFFFFF"/>
        <w:spacing w:before="0" w:beforeAutospacing="0" w:after="225" w:afterAutospacing="0" w:line="360" w:lineRule="atLeast"/>
        <w:textAlignment w:val="baseline"/>
        <w:rPr>
          <w:rFonts w:ascii="Helvetica" w:hAnsi="Helvetica" w:cs="Helvetica"/>
          <w:color w:val="000000"/>
        </w:rPr>
      </w:pPr>
      <w:r>
        <w:rPr>
          <w:rFonts w:ascii="Arial Narrow" w:hAnsi="Arial Narrow" w:cs="Helvetica"/>
          <w:color w:val="000000"/>
          <w:sz w:val="27"/>
          <w:szCs w:val="27"/>
        </w:rPr>
        <w:t xml:space="preserve">Ann Davis Transition Society. </w:t>
      </w:r>
      <w:r w:rsidR="00906DF1">
        <w:rPr>
          <w:rFonts w:ascii="Arial Narrow" w:hAnsi="Arial Narrow" w:cs="Helvetica"/>
          <w:color w:val="000000"/>
          <w:sz w:val="27"/>
          <w:szCs w:val="27"/>
        </w:rPr>
        <w:t xml:space="preserve">Six month position - 21 hours per week – Saturday and Sunday </w:t>
      </w:r>
      <w:r w:rsidR="00906DF1">
        <w:rPr>
          <w:rFonts w:ascii="Arial Narrow" w:hAnsi="Arial Narrow" w:cs="Helvetica"/>
          <w:color w:val="000000"/>
          <w:sz w:val="27"/>
          <w:szCs w:val="27"/>
        </w:rPr>
        <w:br/>
        <w:t>plus additional day shifts or evening shifts as required</w:t>
      </w:r>
      <w:r>
        <w:rPr>
          <w:rFonts w:ascii="Arial Narrow" w:hAnsi="Arial Narrow" w:cs="Helvetica"/>
          <w:color w:val="000000"/>
          <w:sz w:val="27"/>
          <w:szCs w:val="27"/>
        </w:rPr>
        <w:t>. May turn into a longer term position based on funding availability.</w:t>
      </w:r>
    </w:p>
    <w:p w:rsidR="00906DF1" w:rsidRDefault="00906DF1" w:rsidP="00906DF1">
      <w:pPr>
        <w:pStyle w:val="NormalWeb"/>
        <w:shd w:val="clear" w:color="auto" w:fill="FFFFFF"/>
        <w:spacing w:before="0" w:beforeAutospacing="0" w:after="0" w:afterAutospacing="0" w:line="360" w:lineRule="atLeast"/>
        <w:textAlignment w:val="baseline"/>
        <w:rPr>
          <w:rFonts w:ascii="Helvetica" w:hAnsi="Helvetica" w:cs="Helvetica"/>
          <w:color w:val="000000"/>
        </w:rPr>
      </w:pPr>
      <w:r>
        <w:rPr>
          <w:rFonts w:ascii="Arial Narrow" w:hAnsi="Arial Narrow" w:cs="Helvetica"/>
          <w:color w:val="000000"/>
          <w:sz w:val="27"/>
          <w:szCs w:val="27"/>
        </w:rPr>
        <w:t>Ann Davis Transition Society is currently hiring for a part time position of </w:t>
      </w:r>
      <w:r>
        <w:rPr>
          <w:rFonts w:ascii="inherit" w:hAnsi="inherit" w:cs="Helvetica"/>
          <w:color w:val="000000"/>
          <w:sz w:val="27"/>
          <w:szCs w:val="27"/>
          <w:u w:val="single"/>
          <w:bdr w:val="none" w:sz="0" w:space="0" w:color="auto" w:frame="1"/>
        </w:rPr>
        <w:t>Women’s Outreach Support Worker</w:t>
      </w:r>
      <w:r>
        <w:rPr>
          <w:rFonts w:ascii="Arial Narrow" w:hAnsi="Arial Narrow" w:cs="Helvetica"/>
          <w:color w:val="000000"/>
          <w:sz w:val="27"/>
          <w:szCs w:val="27"/>
        </w:rPr>
        <w:t>.  This is a part-time position of 21 hours a week working in various locations and based out of the ADTS Women’s Centre.</w:t>
      </w:r>
    </w:p>
    <w:p w:rsidR="00906DF1" w:rsidRDefault="00906DF1" w:rsidP="00906DF1">
      <w:pPr>
        <w:pStyle w:val="NormalWeb"/>
        <w:shd w:val="clear" w:color="auto" w:fill="FFFFFF"/>
        <w:spacing w:before="0" w:beforeAutospacing="0" w:after="0" w:afterAutospacing="0" w:line="360" w:lineRule="atLeast"/>
        <w:textAlignment w:val="baseline"/>
        <w:rPr>
          <w:rFonts w:ascii="Helvetica" w:hAnsi="Helvetica" w:cs="Helvetica"/>
          <w:color w:val="000000"/>
        </w:rPr>
      </w:pPr>
      <w:r>
        <w:rPr>
          <w:rStyle w:val="Strong"/>
          <w:rFonts w:ascii="inherit" w:hAnsi="inherit" w:cs="Helvetica"/>
          <w:color w:val="000000"/>
          <w:sz w:val="27"/>
          <w:szCs w:val="27"/>
          <w:bdr w:val="none" w:sz="0" w:space="0" w:color="auto" w:frame="1"/>
        </w:rPr>
        <w:t>Purpose of Position</w:t>
      </w:r>
      <w:r>
        <w:rPr>
          <w:rFonts w:ascii="Arial Narrow" w:hAnsi="Arial Narrow" w:cs="Helvetica"/>
          <w:color w:val="000000"/>
          <w:sz w:val="27"/>
          <w:szCs w:val="27"/>
        </w:rPr>
        <w:t> </w:t>
      </w:r>
      <w:r>
        <w:rPr>
          <w:rFonts w:ascii="Arial Narrow" w:hAnsi="Arial Narrow" w:cs="Helvetica"/>
          <w:color w:val="000000"/>
          <w:sz w:val="27"/>
          <w:szCs w:val="27"/>
        </w:rPr>
        <w:br/>
        <w:t xml:space="preserve">This position works to support consistent institutional and systemic woman centered responses based on practices to prevent violence and sexual exploitation through education awareness, outreach activities and intervention for women and girl survivors of gender violence in </w:t>
      </w:r>
      <w:r w:rsidR="002E2511">
        <w:rPr>
          <w:rFonts w:ascii="Arial Narrow" w:hAnsi="Arial Narrow" w:cs="Helvetica"/>
          <w:color w:val="000000"/>
          <w:sz w:val="27"/>
          <w:szCs w:val="27"/>
        </w:rPr>
        <w:t xml:space="preserve">Chilliwack, </w:t>
      </w:r>
      <w:r>
        <w:rPr>
          <w:rFonts w:ascii="Arial Narrow" w:hAnsi="Arial Narrow" w:cs="Helvetica"/>
          <w:color w:val="000000"/>
          <w:sz w:val="27"/>
          <w:szCs w:val="27"/>
        </w:rPr>
        <w:t>Fraser Valley, BC.  This position provides feminist based legal and systems based information, crisis intervention, safety planning, advocacy, accompaniment and referral to women survivors of sexual and physical assault and violence in intimate relationships and/or criminal harassment.</w:t>
      </w:r>
    </w:p>
    <w:p w:rsidR="00906DF1" w:rsidRDefault="00906DF1" w:rsidP="00906DF1">
      <w:pPr>
        <w:pStyle w:val="NormalWeb"/>
        <w:shd w:val="clear" w:color="auto" w:fill="FFFFFF"/>
        <w:spacing w:before="0" w:beforeAutospacing="0" w:after="0" w:afterAutospacing="0" w:line="360" w:lineRule="atLeast"/>
        <w:textAlignment w:val="baseline"/>
        <w:rPr>
          <w:rFonts w:ascii="Arial Narrow" w:hAnsi="Arial Narrow" w:cs="Helvetica"/>
          <w:color w:val="000000"/>
          <w:sz w:val="27"/>
          <w:szCs w:val="27"/>
        </w:rPr>
      </w:pPr>
      <w:r>
        <w:rPr>
          <w:rStyle w:val="Strong"/>
          <w:rFonts w:ascii="inherit" w:hAnsi="inherit" w:cs="Helvetica"/>
          <w:color w:val="000000"/>
          <w:sz w:val="27"/>
          <w:szCs w:val="27"/>
          <w:bdr w:val="none" w:sz="0" w:space="0" w:color="auto" w:frame="1"/>
        </w:rPr>
        <w:t>Key Responsibilities</w:t>
      </w:r>
      <w:r>
        <w:rPr>
          <w:rFonts w:ascii="Arial Narrow" w:hAnsi="Arial Narrow" w:cs="Helvetica"/>
          <w:color w:val="000000"/>
          <w:sz w:val="27"/>
          <w:szCs w:val="27"/>
        </w:rPr>
        <w:t> </w:t>
      </w:r>
      <w:r>
        <w:rPr>
          <w:rFonts w:ascii="Arial Narrow" w:hAnsi="Arial Narrow" w:cs="Helvetica"/>
          <w:color w:val="000000"/>
          <w:sz w:val="27"/>
          <w:szCs w:val="27"/>
        </w:rPr>
        <w:br/>
        <w:t xml:space="preserve">•    Delivers services as program demands require, in accordance with Ann Davis Transition Society mission and vision.  </w:t>
      </w:r>
    </w:p>
    <w:p w:rsidR="00906DF1" w:rsidRDefault="00906DF1" w:rsidP="00906DF1">
      <w:pPr>
        <w:pStyle w:val="NormalWeb"/>
        <w:shd w:val="clear" w:color="auto" w:fill="FFFFFF"/>
        <w:spacing w:before="0" w:beforeAutospacing="0" w:after="0" w:afterAutospacing="0" w:line="360" w:lineRule="atLeast"/>
        <w:textAlignment w:val="baseline"/>
        <w:rPr>
          <w:rFonts w:ascii="Helvetica" w:hAnsi="Helvetica" w:cs="Helvetica"/>
          <w:color w:val="000000"/>
        </w:rPr>
      </w:pPr>
      <w:r>
        <w:rPr>
          <w:rFonts w:ascii="Arial Narrow" w:hAnsi="Arial Narrow" w:cs="Helvetica"/>
          <w:color w:val="000000"/>
          <w:sz w:val="27"/>
          <w:szCs w:val="27"/>
        </w:rPr>
        <w:t xml:space="preserve">•    Provides crisis intervention </w:t>
      </w:r>
      <w:r>
        <w:rPr>
          <w:rFonts w:ascii="Arial Narrow" w:hAnsi="Arial Narrow" w:cs="Helvetica"/>
          <w:color w:val="000000"/>
          <w:sz w:val="27"/>
          <w:szCs w:val="27"/>
        </w:rPr>
        <w:br/>
        <w:t>•    Undertake specific outreach to increase program accessibility for women who don’t access mainstream services during mainstream hours including young women, Indigenous women, seniors, Immigrant women and women who do sex work </w:t>
      </w:r>
      <w:r>
        <w:rPr>
          <w:rFonts w:ascii="Arial Narrow" w:hAnsi="Arial Narrow" w:cs="Helvetica"/>
          <w:color w:val="000000"/>
          <w:sz w:val="27"/>
          <w:szCs w:val="27"/>
        </w:rPr>
        <w:br/>
        <w:t>•    Provides assessment and safety planning </w:t>
      </w:r>
      <w:r>
        <w:rPr>
          <w:rFonts w:ascii="Arial Narrow" w:hAnsi="Arial Narrow" w:cs="Helvetica"/>
          <w:color w:val="000000"/>
          <w:sz w:val="27"/>
          <w:szCs w:val="27"/>
        </w:rPr>
        <w:br/>
        <w:t>•    Provides information, resources, advocacy and referrals </w:t>
      </w:r>
      <w:r>
        <w:rPr>
          <w:rFonts w:ascii="Arial Narrow" w:hAnsi="Arial Narrow" w:cs="Helvetica"/>
          <w:color w:val="000000"/>
          <w:sz w:val="27"/>
          <w:szCs w:val="27"/>
        </w:rPr>
        <w:br/>
        <w:t>•    Assists women in accessing other services </w:t>
      </w:r>
      <w:r>
        <w:rPr>
          <w:rFonts w:ascii="Arial Narrow" w:hAnsi="Arial Narrow" w:cs="Helvetica"/>
          <w:color w:val="000000"/>
          <w:sz w:val="27"/>
          <w:szCs w:val="27"/>
        </w:rPr>
        <w:br/>
        <w:t>•    Provides direct services in person and over the phone. Provides coverage where gaps in coverage exist. </w:t>
      </w:r>
      <w:r>
        <w:rPr>
          <w:rFonts w:ascii="Arial Narrow" w:hAnsi="Arial Narrow" w:cs="Helvetica"/>
          <w:color w:val="000000"/>
          <w:sz w:val="27"/>
          <w:szCs w:val="27"/>
        </w:rPr>
        <w:br/>
        <w:t>•    As a member of the Crisis Team trains, orientates, supervises and evaluates women volunteers </w:t>
      </w:r>
      <w:r>
        <w:rPr>
          <w:rFonts w:ascii="Arial Narrow" w:hAnsi="Arial Narrow" w:cs="Helvetica"/>
          <w:color w:val="000000"/>
          <w:sz w:val="27"/>
          <w:szCs w:val="27"/>
        </w:rPr>
        <w:br/>
        <w:t>•    Promotes public awareness, public education and attends community events </w:t>
      </w:r>
      <w:r>
        <w:rPr>
          <w:rFonts w:ascii="Arial Narrow" w:hAnsi="Arial Narrow" w:cs="Helvetica"/>
          <w:color w:val="000000"/>
          <w:sz w:val="27"/>
          <w:szCs w:val="27"/>
        </w:rPr>
        <w:br/>
        <w:t>•    Participates in the developing of support groups for women from various communities living in the Fraser Valley </w:t>
      </w:r>
      <w:r>
        <w:rPr>
          <w:rFonts w:ascii="Arial Narrow" w:hAnsi="Arial Narrow" w:cs="Helvetica"/>
          <w:color w:val="000000"/>
          <w:sz w:val="27"/>
          <w:szCs w:val="27"/>
        </w:rPr>
        <w:br/>
        <w:t>•    Co-facilitates support groups </w:t>
      </w:r>
      <w:r>
        <w:rPr>
          <w:rFonts w:ascii="Arial Narrow" w:hAnsi="Arial Narrow" w:cs="Helvetica"/>
          <w:color w:val="000000"/>
          <w:sz w:val="27"/>
          <w:szCs w:val="27"/>
        </w:rPr>
        <w:br/>
        <w:t>•    Prepares reports and compile statistics </w:t>
      </w:r>
      <w:r>
        <w:rPr>
          <w:rFonts w:ascii="Arial Narrow" w:hAnsi="Arial Narrow" w:cs="Helvetica"/>
          <w:color w:val="000000"/>
          <w:sz w:val="27"/>
          <w:szCs w:val="27"/>
        </w:rPr>
        <w:br/>
        <w:t>•    Participates in debriefing and case consultation with her supervisor and ADTS staff •    Performs other duties as defined in job description</w:t>
      </w:r>
    </w:p>
    <w:p w:rsidR="00906DF1" w:rsidRDefault="00906DF1" w:rsidP="00906DF1">
      <w:pPr>
        <w:pStyle w:val="NormalWeb"/>
        <w:shd w:val="clear" w:color="auto" w:fill="FFFFFF"/>
        <w:spacing w:before="0" w:beforeAutospacing="0" w:after="0" w:afterAutospacing="0" w:line="360" w:lineRule="atLeast"/>
        <w:textAlignment w:val="baseline"/>
        <w:rPr>
          <w:rFonts w:ascii="Helvetica" w:hAnsi="Helvetica" w:cs="Helvetica"/>
          <w:color w:val="000000"/>
        </w:rPr>
      </w:pPr>
      <w:r>
        <w:rPr>
          <w:rFonts w:ascii="Arial Narrow" w:hAnsi="Arial Narrow" w:cs="Helvetica"/>
          <w:color w:val="000000"/>
          <w:sz w:val="27"/>
          <w:szCs w:val="27"/>
        </w:rPr>
        <w:br/>
      </w:r>
      <w:r>
        <w:rPr>
          <w:rStyle w:val="Strong"/>
          <w:rFonts w:ascii="inherit" w:hAnsi="inherit" w:cs="Helvetica"/>
          <w:color w:val="000000"/>
          <w:sz w:val="27"/>
          <w:szCs w:val="27"/>
          <w:bdr w:val="none" w:sz="0" w:space="0" w:color="auto" w:frame="1"/>
        </w:rPr>
        <w:t>Qualifications</w:t>
      </w:r>
    </w:p>
    <w:p w:rsidR="00906DF1" w:rsidRDefault="00906DF1" w:rsidP="00906DF1">
      <w:pPr>
        <w:pStyle w:val="NormalWeb"/>
        <w:shd w:val="clear" w:color="auto" w:fill="FFFFFF"/>
        <w:spacing w:before="0" w:beforeAutospacing="0" w:after="225" w:afterAutospacing="0" w:line="360" w:lineRule="atLeast"/>
        <w:textAlignment w:val="baseline"/>
        <w:rPr>
          <w:rFonts w:ascii="Helvetica" w:hAnsi="Helvetica" w:cs="Helvetica"/>
          <w:color w:val="000000"/>
        </w:rPr>
      </w:pPr>
      <w:r>
        <w:rPr>
          <w:rFonts w:ascii="Arial Narrow" w:hAnsi="Arial Narrow" w:cs="Helvetica"/>
          <w:color w:val="000000"/>
          <w:sz w:val="27"/>
          <w:szCs w:val="27"/>
        </w:rPr>
        <w:t>•    A strong feminist analysis of violence against women which addresses the understanding of power and its interconnections among gender, race, culture, class, physical ability, sexual orientation, and age as well as all forms of oppression based on experience of colonization, religion, ethnicity and heritage.  </w:t>
      </w:r>
      <w:r>
        <w:rPr>
          <w:rFonts w:ascii="Arial Narrow" w:hAnsi="Arial Narrow" w:cs="Helvetica"/>
          <w:color w:val="000000"/>
          <w:sz w:val="27"/>
          <w:szCs w:val="27"/>
        </w:rPr>
        <w:br/>
        <w:t>•    Relevant training, experience and education in a directly related field. </w:t>
      </w:r>
      <w:r>
        <w:rPr>
          <w:rFonts w:ascii="Arial Narrow" w:hAnsi="Arial Narrow" w:cs="Helvetica"/>
          <w:color w:val="000000"/>
          <w:sz w:val="27"/>
          <w:szCs w:val="27"/>
        </w:rPr>
        <w:br/>
        <w:t>Knowledge of the Criminal Justice System and other systems as they relate to violence against women </w:t>
      </w:r>
      <w:r>
        <w:rPr>
          <w:rFonts w:ascii="Arial Narrow" w:hAnsi="Arial Narrow" w:cs="Helvetica"/>
          <w:color w:val="000000"/>
          <w:sz w:val="27"/>
          <w:szCs w:val="27"/>
        </w:rPr>
        <w:br/>
        <w:t>•    Strong crisis intervention skills </w:t>
      </w:r>
      <w:r>
        <w:rPr>
          <w:rFonts w:ascii="Arial Narrow" w:hAnsi="Arial Narrow" w:cs="Helvetica"/>
          <w:color w:val="000000"/>
          <w:sz w:val="27"/>
          <w:szCs w:val="27"/>
        </w:rPr>
        <w:br/>
        <w:t>•    Able to utilize effective communication and positive relationships to assist women through a problem-solving process. </w:t>
      </w:r>
      <w:r>
        <w:rPr>
          <w:rFonts w:ascii="Arial Narrow" w:hAnsi="Arial Narrow" w:cs="Helvetica"/>
          <w:color w:val="000000"/>
          <w:sz w:val="27"/>
          <w:szCs w:val="27"/>
        </w:rPr>
        <w:br/>
        <w:t>•    Solid understanding of the dynamics of violence and sexual assault against women in relationships and the cycle of abuse </w:t>
      </w:r>
      <w:r>
        <w:rPr>
          <w:rFonts w:ascii="Arial Narrow" w:hAnsi="Arial Narrow" w:cs="Helvetica"/>
          <w:color w:val="000000"/>
          <w:sz w:val="27"/>
          <w:szCs w:val="27"/>
        </w:rPr>
        <w:br/>
        <w:t>•    Ability to speak other language(s) an asset. </w:t>
      </w:r>
      <w:r>
        <w:rPr>
          <w:rFonts w:ascii="Arial Narrow" w:hAnsi="Arial Narrow" w:cs="Helvetica"/>
          <w:color w:val="000000"/>
          <w:sz w:val="27"/>
          <w:szCs w:val="27"/>
        </w:rPr>
        <w:br/>
        <w:t>•    Experience working with women survivors of violence and sexual/physical assault </w:t>
      </w:r>
      <w:r>
        <w:rPr>
          <w:rFonts w:ascii="Arial Narrow" w:hAnsi="Arial Narrow" w:cs="Helvetica"/>
          <w:color w:val="000000"/>
          <w:sz w:val="27"/>
          <w:szCs w:val="27"/>
        </w:rPr>
        <w:br/>
        <w:t>•    Good organization and time management skills </w:t>
      </w:r>
      <w:r>
        <w:rPr>
          <w:rFonts w:ascii="Arial Narrow" w:hAnsi="Arial Narrow" w:cs="Helvetica"/>
          <w:color w:val="000000"/>
          <w:sz w:val="27"/>
          <w:szCs w:val="27"/>
        </w:rPr>
        <w:br/>
        <w:t>•    Well developed communication skills both written and oral </w:t>
      </w:r>
      <w:r>
        <w:rPr>
          <w:rFonts w:ascii="Arial Narrow" w:hAnsi="Arial Narrow" w:cs="Helvetica"/>
          <w:color w:val="000000"/>
          <w:sz w:val="27"/>
          <w:szCs w:val="27"/>
        </w:rPr>
        <w:br/>
        <w:t>•    Strong computer literacy in Word and Excel required </w:t>
      </w:r>
      <w:r>
        <w:rPr>
          <w:rFonts w:ascii="Arial Narrow" w:hAnsi="Arial Narrow" w:cs="Helvetica"/>
          <w:color w:val="000000"/>
          <w:sz w:val="27"/>
          <w:szCs w:val="27"/>
        </w:rPr>
        <w:br/>
        <w:t>•    Ability to work effectively independently and within a team, energetic and self-motivated </w:t>
      </w:r>
      <w:r>
        <w:rPr>
          <w:rFonts w:ascii="Arial Narrow" w:hAnsi="Arial Narrow" w:cs="Helvetica"/>
          <w:color w:val="000000"/>
          <w:sz w:val="27"/>
          <w:szCs w:val="27"/>
        </w:rPr>
        <w:br/>
        <w:t>•    Strong work ethic</w:t>
      </w:r>
      <w:r>
        <w:rPr>
          <w:rFonts w:ascii="Arial Narrow" w:hAnsi="Arial Narrow" w:cs="Helvetica"/>
          <w:color w:val="000000"/>
          <w:sz w:val="27"/>
          <w:szCs w:val="27"/>
        </w:rPr>
        <w:br/>
        <w:t>•    Familiar with the issues and needs that refugee and immigrant women’s experience </w:t>
      </w:r>
      <w:r>
        <w:rPr>
          <w:rFonts w:ascii="Arial Narrow" w:hAnsi="Arial Narrow" w:cs="Helvetica"/>
          <w:color w:val="000000"/>
          <w:sz w:val="27"/>
          <w:szCs w:val="27"/>
        </w:rPr>
        <w:br/>
        <w:t>•    Knowledge and experience working with survivors of historic racism and the impact of colonization </w:t>
      </w:r>
      <w:r>
        <w:rPr>
          <w:rFonts w:ascii="Arial Narrow" w:hAnsi="Arial Narrow" w:cs="Helvetica"/>
          <w:color w:val="000000"/>
          <w:sz w:val="27"/>
          <w:szCs w:val="27"/>
        </w:rPr>
        <w:br/>
        <w:t>•    Strong conflict resolution skills and strong commitment to working as a positive member of a team. </w:t>
      </w:r>
      <w:r>
        <w:rPr>
          <w:rFonts w:ascii="Arial Narrow" w:hAnsi="Arial Narrow" w:cs="Helvetica"/>
          <w:color w:val="000000"/>
          <w:sz w:val="27"/>
          <w:szCs w:val="27"/>
        </w:rPr>
        <w:br/>
        <w:t>•    Willing and open to give and receive feedback </w:t>
      </w:r>
      <w:r>
        <w:rPr>
          <w:rFonts w:ascii="Arial Narrow" w:hAnsi="Arial Narrow" w:cs="Helvetica"/>
          <w:color w:val="000000"/>
          <w:sz w:val="27"/>
          <w:szCs w:val="27"/>
        </w:rPr>
        <w:br/>
        <w:t>•    Demonstrated cultural competency including awareness of diverse marginalized communities in Fraser Valley and ability to work with women from various cultural communities </w:t>
      </w:r>
      <w:r>
        <w:rPr>
          <w:rFonts w:ascii="Arial Narrow" w:hAnsi="Arial Narrow" w:cs="Helvetica"/>
          <w:color w:val="000000"/>
          <w:sz w:val="27"/>
          <w:szCs w:val="27"/>
        </w:rPr>
        <w:br/>
        <w:t>•    Strong commitment to work towards ending violence against women and a proactive stand to address all forms of oppression in women’s lives </w:t>
      </w:r>
      <w:r>
        <w:rPr>
          <w:rFonts w:ascii="Arial Narrow" w:hAnsi="Arial Narrow" w:cs="Helvetica"/>
          <w:color w:val="000000"/>
          <w:sz w:val="27"/>
          <w:szCs w:val="27"/>
        </w:rPr>
        <w:br/>
        <w:t>•    Availability to work evenings and have flexible hours </w:t>
      </w:r>
      <w:r>
        <w:rPr>
          <w:rFonts w:ascii="Arial Narrow" w:hAnsi="Arial Narrow" w:cs="Helvetica"/>
          <w:color w:val="000000"/>
          <w:sz w:val="27"/>
          <w:szCs w:val="27"/>
        </w:rPr>
        <w:br/>
        <w:t>•    Valid Class 5 BC Driver’s License </w:t>
      </w:r>
      <w:r>
        <w:rPr>
          <w:rFonts w:ascii="Arial Narrow" w:hAnsi="Arial Narrow" w:cs="Helvetica"/>
          <w:color w:val="000000"/>
          <w:sz w:val="27"/>
          <w:szCs w:val="27"/>
        </w:rPr>
        <w:br/>
        <w:t>•    Satisfactory criminal record search</w:t>
      </w:r>
    </w:p>
    <w:p w:rsidR="00906DF1" w:rsidRDefault="00906DF1" w:rsidP="00906DF1">
      <w:pPr>
        <w:pStyle w:val="NormalWeb"/>
        <w:shd w:val="clear" w:color="auto" w:fill="FFFFFF"/>
        <w:spacing w:before="0" w:beforeAutospacing="0" w:after="225" w:afterAutospacing="0" w:line="360" w:lineRule="atLeast"/>
        <w:textAlignment w:val="baseline"/>
        <w:rPr>
          <w:rFonts w:ascii="Helvetica" w:hAnsi="Helvetica" w:cs="Helvetica"/>
          <w:color w:val="000000"/>
        </w:rPr>
      </w:pPr>
      <w:r>
        <w:rPr>
          <w:rFonts w:ascii="Arial Narrow" w:hAnsi="Arial Narrow" w:cs="Helvetica"/>
          <w:color w:val="000000"/>
          <w:sz w:val="27"/>
          <w:szCs w:val="27"/>
        </w:rPr>
        <w:t>Send cover letter and resume detailing how you meet or exceed these qualifications to:</w:t>
      </w:r>
    </w:p>
    <w:p w:rsidR="00906DF1" w:rsidRDefault="00E82487" w:rsidP="00906DF1">
      <w:pPr>
        <w:pStyle w:val="NormalWeb"/>
        <w:shd w:val="clear" w:color="auto" w:fill="FFFFFF"/>
        <w:spacing w:before="0" w:beforeAutospacing="0" w:after="0" w:afterAutospacing="0" w:line="360" w:lineRule="atLeast"/>
        <w:textAlignment w:val="baseline"/>
        <w:rPr>
          <w:rFonts w:ascii="Helvetica" w:hAnsi="Helvetica" w:cs="Helvetica"/>
          <w:color w:val="000000"/>
        </w:rPr>
      </w:pPr>
      <w:r>
        <w:rPr>
          <w:rFonts w:ascii="Arial Narrow" w:hAnsi="Arial Narrow" w:cs="Helvetica"/>
          <w:color w:val="000000"/>
          <w:sz w:val="27"/>
          <w:szCs w:val="27"/>
        </w:rPr>
        <w:t xml:space="preserve">Please apply by email at </w:t>
      </w:r>
      <w:hyperlink r:id="rId4" w:history="1">
        <w:r w:rsidR="00906DF1" w:rsidRPr="008D78D3">
          <w:rPr>
            <w:rStyle w:val="Hyperlink"/>
            <w:rFonts w:ascii="Arial Narrow" w:hAnsi="Arial Narrow" w:cs="Helvetica"/>
            <w:sz w:val="27"/>
            <w:szCs w:val="27"/>
          </w:rPr>
          <w:t>info@anndavis.org</w:t>
        </w:r>
      </w:hyperlink>
      <w:r w:rsidR="00906DF1">
        <w:rPr>
          <w:rFonts w:ascii="Arial Narrow" w:hAnsi="Arial Narrow" w:cs="Helvetica"/>
          <w:color w:val="000000"/>
          <w:sz w:val="27"/>
          <w:szCs w:val="27"/>
        </w:rPr>
        <w:t xml:space="preserve"> with Outreach </w:t>
      </w:r>
      <w:r w:rsidR="007C6786">
        <w:rPr>
          <w:rFonts w:ascii="Arial Narrow" w:hAnsi="Arial Narrow" w:cs="Helvetica"/>
          <w:color w:val="000000"/>
          <w:sz w:val="27"/>
          <w:szCs w:val="27"/>
        </w:rPr>
        <w:t>Worker in the subject line</w:t>
      </w:r>
      <w:r w:rsidR="00906DF1">
        <w:rPr>
          <w:rFonts w:ascii="Arial Narrow" w:hAnsi="Arial Narrow" w:cs="Helvetica"/>
          <w:color w:val="000000"/>
          <w:sz w:val="27"/>
          <w:szCs w:val="27"/>
        </w:rPr>
        <w:br/>
        <w:t>No telephone calls please </w:t>
      </w:r>
      <w:r w:rsidR="00906DF1">
        <w:rPr>
          <w:rFonts w:ascii="Arial Narrow" w:hAnsi="Arial Narrow" w:cs="Helvetica"/>
          <w:color w:val="000000"/>
          <w:sz w:val="27"/>
          <w:szCs w:val="27"/>
        </w:rPr>
        <w:br/>
      </w:r>
      <w:r w:rsidR="00906DF1">
        <w:rPr>
          <w:rStyle w:val="Strong"/>
          <w:rFonts w:ascii="inherit" w:hAnsi="inherit" w:cs="Helvetica"/>
          <w:color w:val="000000"/>
          <w:sz w:val="27"/>
          <w:szCs w:val="27"/>
          <w:bdr w:val="none" w:sz="0" w:space="0" w:color="auto" w:frame="1"/>
        </w:rPr>
        <w:t xml:space="preserve">Application Closing Date: </w:t>
      </w:r>
      <w:r w:rsidR="007C6786">
        <w:rPr>
          <w:rStyle w:val="Strong"/>
          <w:rFonts w:ascii="inherit" w:hAnsi="inherit" w:cs="Helvetica"/>
          <w:color w:val="000000"/>
          <w:sz w:val="27"/>
          <w:szCs w:val="27"/>
          <w:bdr w:val="none" w:sz="0" w:space="0" w:color="auto" w:frame="1"/>
        </w:rPr>
        <w:t>January 30, 2018.</w:t>
      </w:r>
    </w:p>
    <w:p w:rsidR="009D103F" w:rsidRDefault="009D103F"/>
    <w:p w:rsidR="007C6786" w:rsidRDefault="007C6786"/>
    <w:sectPr w:rsidR="007C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F1"/>
    <w:rsid w:val="00233BED"/>
    <w:rsid w:val="002E2511"/>
    <w:rsid w:val="003D20D8"/>
    <w:rsid w:val="007C6786"/>
    <w:rsid w:val="00877FD5"/>
    <w:rsid w:val="008E3269"/>
    <w:rsid w:val="00906DF1"/>
    <w:rsid w:val="009D103F"/>
    <w:rsid w:val="00E8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B0CB3-EE84-44A0-BE42-4243AC06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DF1"/>
    <w:rPr>
      <w:b/>
      <w:bCs/>
    </w:rPr>
  </w:style>
  <w:style w:type="character" w:styleId="Hyperlink">
    <w:name w:val="Hyperlink"/>
    <w:basedOn w:val="DefaultParagraphFont"/>
    <w:uiPriority w:val="99"/>
    <w:unhideWhenUsed/>
    <w:rsid w:val="00906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MacAhonic</dc:creator>
  <cp:keywords/>
  <dc:description/>
  <cp:lastModifiedBy>Patti MacAhonic</cp:lastModifiedBy>
  <cp:revision>3</cp:revision>
  <dcterms:created xsi:type="dcterms:W3CDTF">2018-01-02T18:11:00Z</dcterms:created>
  <dcterms:modified xsi:type="dcterms:W3CDTF">2018-01-02T18:12:00Z</dcterms:modified>
</cp:coreProperties>
</file>