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6536" w14:textId="77777777" w:rsidR="00D057ED" w:rsidRDefault="00D057ED">
      <w:pPr>
        <w:spacing w:before="2"/>
        <w:rPr>
          <w:rFonts w:ascii="Times New Roman" w:eastAsia="Times New Roman" w:hAnsi="Times New Roman" w:cs="Times New Roman"/>
          <w:sz w:val="6"/>
          <w:szCs w:val="6"/>
        </w:rPr>
      </w:pPr>
    </w:p>
    <w:p w14:paraId="2AC66537" w14:textId="77777777" w:rsidR="00D057ED" w:rsidRDefault="005839D5">
      <w:pPr>
        <w:spacing w:line="200" w:lineRule="atLeast"/>
        <w:ind w:left="29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AC66592" wp14:editId="2AC66593">
            <wp:extent cx="2172411" cy="1164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72411" cy="1164335"/>
                    </a:xfrm>
                    <a:prstGeom prst="rect">
                      <a:avLst/>
                    </a:prstGeom>
                  </pic:spPr>
                </pic:pic>
              </a:graphicData>
            </a:graphic>
          </wp:inline>
        </w:drawing>
      </w:r>
    </w:p>
    <w:p w14:paraId="2AC66538" w14:textId="77777777" w:rsidR="00D057ED" w:rsidRDefault="00D057ED">
      <w:pPr>
        <w:spacing w:before="5"/>
        <w:rPr>
          <w:rFonts w:ascii="Times New Roman" w:eastAsia="Times New Roman" w:hAnsi="Times New Roman" w:cs="Times New Roman"/>
          <w:sz w:val="5"/>
          <w:szCs w:val="5"/>
        </w:rPr>
      </w:pPr>
    </w:p>
    <w:p w14:paraId="2AC66539" w14:textId="77777777" w:rsidR="00D057ED" w:rsidRDefault="005839D5" w:rsidP="00026DFD">
      <w:pPr>
        <w:pStyle w:val="Heading1"/>
        <w:spacing w:before="72"/>
        <w:ind w:left="0"/>
        <w:jc w:val="center"/>
        <w:rPr>
          <w:b w:val="0"/>
          <w:bCs w:val="0"/>
        </w:rPr>
      </w:pPr>
      <w:r>
        <w:rPr>
          <w:spacing w:val="-2"/>
        </w:rPr>
        <w:t>Ann</w:t>
      </w:r>
      <w:r>
        <w:t xml:space="preserve"> </w:t>
      </w:r>
      <w:r>
        <w:rPr>
          <w:spacing w:val="-1"/>
        </w:rPr>
        <w:t>Davis</w:t>
      </w:r>
      <w:r>
        <w:t xml:space="preserve"> </w:t>
      </w:r>
      <w:r>
        <w:rPr>
          <w:spacing w:val="-1"/>
        </w:rPr>
        <w:t>Transition</w:t>
      </w:r>
      <w:r>
        <w:rPr>
          <w:spacing w:val="-2"/>
        </w:rPr>
        <w:t xml:space="preserve"> </w:t>
      </w:r>
      <w:r>
        <w:rPr>
          <w:spacing w:val="-1"/>
        </w:rPr>
        <w:t>Society</w:t>
      </w:r>
    </w:p>
    <w:p w14:paraId="2AC6653A" w14:textId="77777777" w:rsidR="00D057ED" w:rsidRDefault="00D057ED">
      <w:pPr>
        <w:rPr>
          <w:rFonts w:ascii="Arial" w:eastAsia="Arial" w:hAnsi="Arial" w:cs="Arial"/>
          <w:b/>
          <w:bCs/>
        </w:rPr>
      </w:pPr>
    </w:p>
    <w:p w14:paraId="2AC6653B" w14:textId="77777777" w:rsidR="00D057ED" w:rsidRPr="004327D0" w:rsidRDefault="005839D5">
      <w:pPr>
        <w:spacing w:line="252" w:lineRule="exact"/>
        <w:ind w:left="100"/>
        <w:jc w:val="both"/>
        <w:rPr>
          <w:rFonts w:ascii="Arial" w:eastAsia="Arial" w:hAnsi="Arial" w:cs="Arial"/>
          <w:sz w:val="20"/>
          <w:szCs w:val="20"/>
        </w:rPr>
      </w:pPr>
      <w:r w:rsidRPr="004327D0">
        <w:rPr>
          <w:rFonts w:ascii="Arial" w:eastAsia="Arial" w:hAnsi="Arial" w:cs="Arial"/>
          <w:b/>
          <w:bCs/>
          <w:spacing w:val="-1"/>
          <w:sz w:val="20"/>
          <w:szCs w:val="20"/>
        </w:rPr>
        <w:t>Job</w:t>
      </w:r>
      <w:r w:rsidRPr="004327D0">
        <w:rPr>
          <w:rFonts w:ascii="Arial" w:eastAsia="Arial" w:hAnsi="Arial" w:cs="Arial"/>
          <w:b/>
          <w:bCs/>
          <w:sz w:val="20"/>
          <w:szCs w:val="20"/>
        </w:rPr>
        <w:t xml:space="preserve"> </w:t>
      </w:r>
      <w:r w:rsidRPr="004327D0">
        <w:rPr>
          <w:rFonts w:ascii="Arial" w:eastAsia="Arial" w:hAnsi="Arial" w:cs="Arial"/>
          <w:b/>
          <w:bCs/>
          <w:spacing w:val="-1"/>
          <w:sz w:val="20"/>
          <w:szCs w:val="20"/>
        </w:rPr>
        <w:t>Title:</w:t>
      </w:r>
      <w:r w:rsidR="0046174C">
        <w:rPr>
          <w:rFonts w:ascii="Arial" w:eastAsia="Arial" w:hAnsi="Arial"/>
          <w:spacing w:val="-1"/>
          <w:sz w:val="20"/>
          <w:szCs w:val="20"/>
        </w:rPr>
        <w:t xml:space="preserve"> Adult Women’s Outreach Worker</w:t>
      </w:r>
    </w:p>
    <w:p w14:paraId="157BF2E7" w14:textId="684A32DA" w:rsidR="006C57B8" w:rsidRDefault="006C57B8" w:rsidP="006C57B8">
      <w:pPr>
        <w:widowControl/>
        <w:rPr>
          <w:rFonts w:ascii="Arial" w:hAnsi="Arial" w:cs="Arial"/>
          <w:sz w:val="20"/>
          <w:szCs w:val="20"/>
        </w:rPr>
      </w:pPr>
      <w:r>
        <w:rPr>
          <w:rFonts w:ascii="Arial" w:eastAsia="Arial" w:hAnsi="Arial" w:cs="Arial"/>
          <w:b/>
          <w:bCs/>
          <w:spacing w:val="-1"/>
          <w:sz w:val="20"/>
          <w:szCs w:val="20"/>
        </w:rPr>
        <w:t xml:space="preserve">  </w:t>
      </w:r>
      <w:r w:rsidR="005839D5" w:rsidRPr="006C57B8">
        <w:rPr>
          <w:rFonts w:ascii="Arial" w:eastAsia="Arial" w:hAnsi="Arial" w:cs="Arial"/>
          <w:b/>
          <w:bCs/>
          <w:spacing w:val="-1"/>
          <w:sz w:val="20"/>
          <w:szCs w:val="20"/>
        </w:rPr>
        <w:t>Job Site:</w:t>
      </w:r>
      <w:r w:rsidR="005839D5" w:rsidRPr="004327D0">
        <w:rPr>
          <w:b/>
          <w:spacing w:val="2"/>
          <w:sz w:val="20"/>
          <w:szCs w:val="20"/>
        </w:rPr>
        <w:t xml:space="preserve"> </w:t>
      </w:r>
      <w:r>
        <w:rPr>
          <w:rFonts w:ascii="Arial" w:hAnsi="Arial" w:cs="Arial"/>
          <w:sz w:val="20"/>
          <w:szCs w:val="20"/>
        </w:rPr>
        <w:t>Ann Davis Transition Society Community Outreach Office</w:t>
      </w:r>
    </w:p>
    <w:p w14:paraId="2AC6653C" w14:textId="4F2240A3" w:rsidR="00D057ED" w:rsidRPr="004327D0" w:rsidRDefault="00B759D0">
      <w:pPr>
        <w:pStyle w:val="BodyText"/>
        <w:spacing w:before="0" w:line="252" w:lineRule="exact"/>
        <w:ind w:left="100" w:firstLine="0"/>
        <w:jc w:val="both"/>
        <w:rPr>
          <w:sz w:val="20"/>
          <w:szCs w:val="20"/>
        </w:rPr>
      </w:pPr>
      <w:r w:rsidRPr="00B5023C">
        <w:rPr>
          <w:rFonts w:cs="Arial"/>
          <w:sz w:val="20"/>
          <w:szCs w:val="20"/>
        </w:rPr>
        <w:t>- 46230 Yale Rd, Chilliwack, BC, and The Chilliwack Community with some outside court accompaniment</w:t>
      </w:r>
    </w:p>
    <w:p w14:paraId="2AC6653D" w14:textId="6AC6C849" w:rsidR="00D057ED" w:rsidRPr="004327D0" w:rsidRDefault="005839D5">
      <w:pPr>
        <w:spacing w:before="1" w:line="252" w:lineRule="exact"/>
        <w:ind w:left="100"/>
        <w:jc w:val="both"/>
        <w:rPr>
          <w:rFonts w:ascii="Arial" w:eastAsia="Arial" w:hAnsi="Arial" w:cs="Arial"/>
          <w:sz w:val="20"/>
          <w:szCs w:val="20"/>
        </w:rPr>
      </w:pPr>
      <w:r w:rsidRPr="004327D0">
        <w:rPr>
          <w:rFonts w:ascii="Arial"/>
          <w:b/>
          <w:spacing w:val="-1"/>
          <w:sz w:val="20"/>
          <w:szCs w:val="20"/>
        </w:rPr>
        <w:t>Reports</w:t>
      </w:r>
      <w:r w:rsidRPr="004327D0">
        <w:rPr>
          <w:rFonts w:ascii="Arial"/>
          <w:b/>
          <w:spacing w:val="-2"/>
          <w:sz w:val="20"/>
          <w:szCs w:val="20"/>
        </w:rPr>
        <w:t xml:space="preserve"> </w:t>
      </w:r>
      <w:r w:rsidRPr="004327D0">
        <w:rPr>
          <w:rFonts w:ascii="Arial"/>
          <w:b/>
          <w:spacing w:val="-1"/>
          <w:sz w:val="20"/>
          <w:szCs w:val="20"/>
        </w:rPr>
        <w:t xml:space="preserve">to: </w:t>
      </w:r>
      <w:r w:rsidR="006C57B8">
        <w:rPr>
          <w:rFonts w:ascii="Arial"/>
          <w:spacing w:val="-1"/>
          <w:sz w:val="20"/>
          <w:szCs w:val="20"/>
        </w:rPr>
        <w:t>Director of Housing and Outreach</w:t>
      </w:r>
    </w:p>
    <w:p w14:paraId="2AC6653E" w14:textId="4CE731FA" w:rsidR="00D057ED" w:rsidRPr="004327D0" w:rsidRDefault="005839D5">
      <w:pPr>
        <w:pStyle w:val="BodyText"/>
        <w:spacing w:before="0" w:line="252" w:lineRule="exact"/>
        <w:ind w:left="100" w:firstLine="0"/>
        <w:jc w:val="both"/>
        <w:rPr>
          <w:sz w:val="20"/>
          <w:szCs w:val="20"/>
        </w:rPr>
      </w:pPr>
      <w:r w:rsidRPr="004327D0">
        <w:rPr>
          <w:b/>
          <w:spacing w:val="-1"/>
          <w:sz w:val="20"/>
          <w:szCs w:val="20"/>
        </w:rPr>
        <w:t>Hours:</w:t>
      </w:r>
      <w:r w:rsidRPr="004327D0">
        <w:rPr>
          <w:b/>
          <w:spacing w:val="61"/>
          <w:sz w:val="20"/>
          <w:szCs w:val="20"/>
        </w:rPr>
        <w:t xml:space="preserve"> </w:t>
      </w:r>
      <w:r w:rsidR="0015466D" w:rsidRPr="004327D0">
        <w:rPr>
          <w:sz w:val="20"/>
          <w:szCs w:val="20"/>
        </w:rPr>
        <w:t>5</w:t>
      </w:r>
      <w:r w:rsidRPr="004327D0">
        <w:rPr>
          <w:spacing w:val="-2"/>
          <w:sz w:val="20"/>
          <w:szCs w:val="20"/>
        </w:rPr>
        <w:t xml:space="preserve"> days</w:t>
      </w:r>
      <w:r w:rsidRPr="004327D0">
        <w:rPr>
          <w:spacing w:val="1"/>
          <w:sz w:val="20"/>
          <w:szCs w:val="20"/>
        </w:rPr>
        <w:t xml:space="preserve"> </w:t>
      </w:r>
      <w:r w:rsidRPr="004327D0">
        <w:rPr>
          <w:spacing w:val="-1"/>
          <w:sz w:val="20"/>
          <w:szCs w:val="20"/>
        </w:rPr>
        <w:t>per week,</w:t>
      </w:r>
      <w:r w:rsidRPr="004327D0">
        <w:rPr>
          <w:spacing w:val="2"/>
          <w:sz w:val="20"/>
          <w:szCs w:val="20"/>
        </w:rPr>
        <w:t xml:space="preserve"> </w:t>
      </w:r>
      <w:r w:rsidRPr="004327D0">
        <w:rPr>
          <w:spacing w:val="-1"/>
          <w:sz w:val="20"/>
          <w:szCs w:val="20"/>
        </w:rPr>
        <w:t>35 hours</w:t>
      </w:r>
      <w:r w:rsidR="006C57B8">
        <w:rPr>
          <w:spacing w:val="-1"/>
          <w:sz w:val="20"/>
          <w:szCs w:val="20"/>
        </w:rPr>
        <w:t xml:space="preserve"> – Term ends on March 31</w:t>
      </w:r>
      <w:r w:rsidR="006C57B8" w:rsidRPr="006C57B8">
        <w:rPr>
          <w:spacing w:val="-1"/>
          <w:sz w:val="20"/>
          <w:szCs w:val="20"/>
          <w:vertAlign w:val="superscript"/>
        </w:rPr>
        <w:t>st</w:t>
      </w:r>
      <w:r w:rsidR="006C57B8">
        <w:rPr>
          <w:spacing w:val="-1"/>
          <w:sz w:val="20"/>
          <w:szCs w:val="20"/>
        </w:rPr>
        <w:t>, 202</w:t>
      </w:r>
      <w:r w:rsidR="0086310C">
        <w:rPr>
          <w:spacing w:val="-1"/>
          <w:sz w:val="20"/>
          <w:szCs w:val="20"/>
        </w:rPr>
        <w:t>2</w:t>
      </w:r>
      <w:r w:rsidR="006C57B8">
        <w:rPr>
          <w:spacing w:val="-1"/>
          <w:sz w:val="20"/>
          <w:szCs w:val="20"/>
        </w:rPr>
        <w:t>.</w:t>
      </w:r>
    </w:p>
    <w:p w14:paraId="2AC6653F" w14:textId="77777777" w:rsidR="00D057ED" w:rsidRPr="004327D0" w:rsidRDefault="005839D5">
      <w:pPr>
        <w:pStyle w:val="Heading1"/>
        <w:spacing w:line="252" w:lineRule="exact"/>
        <w:jc w:val="both"/>
        <w:rPr>
          <w:b w:val="0"/>
          <w:bCs w:val="0"/>
          <w:sz w:val="20"/>
          <w:szCs w:val="20"/>
        </w:rPr>
      </w:pPr>
      <w:r w:rsidRPr="004327D0">
        <w:rPr>
          <w:spacing w:val="-1"/>
          <w:sz w:val="20"/>
          <w:szCs w:val="20"/>
        </w:rPr>
        <w:t>Salary</w:t>
      </w:r>
      <w:r w:rsidRPr="004327D0">
        <w:rPr>
          <w:spacing w:val="-4"/>
          <w:sz w:val="20"/>
          <w:szCs w:val="20"/>
        </w:rPr>
        <w:t xml:space="preserve"> </w:t>
      </w:r>
      <w:r w:rsidRPr="004327D0">
        <w:rPr>
          <w:spacing w:val="-2"/>
          <w:sz w:val="20"/>
          <w:szCs w:val="20"/>
        </w:rPr>
        <w:t>Range:</w:t>
      </w:r>
      <w:r w:rsidR="002D733E" w:rsidRPr="004327D0">
        <w:rPr>
          <w:spacing w:val="-2"/>
          <w:sz w:val="20"/>
          <w:szCs w:val="20"/>
        </w:rPr>
        <w:t xml:space="preserve"> </w:t>
      </w:r>
      <w:r w:rsidR="002D733E" w:rsidRPr="004327D0">
        <w:rPr>
          <w:b w:val="0"/>
          <w:bCs w:val="0"/>
          <w:spacing w:val="-2"/>
          <w:sz w:val="20"/>
          <w:szCs w:val="20"/>
        </w:rPr>
        <w:t>Competitive with benefits</w:t>
      </w:r>
      <w:r w:rsidRPr="004327D0">
        <w:rPr>
          <w:b w:val="0"/>
          <w:bCs w:val="0"/>
          <w:spacing w:val="-2"/>
          <w:sz w:val="20"/>
          <w:szCs w:val="20"/>
        </w:rPr>
        <w:t xml:space="preserve"> after 3 months</w:t>
      </w:r>
    </w:p>
    <w:p w14:paraId="2AC66540" w14:textId="7AD45036" w:rsidR="00D057ED" w:rsidRPr="004327D0" w:rsidRDefault="005839D5">
      <w:pPr>
        <w:spacing w:before="1" w:line="252" w:lineRule="exact"/>
        <w:ind w:left="100"/>
        <w:jc w:val="both"/>
        <w:rPr>
          <w:rFonts w:ascii="Arial" w:eastAsia="Arial" w:hAnsi="Arial" w:cs="Arial"/>
          <w:sz w:val="20"/>
          <w:szCs w:val="20"/>
        </w:rPr>
      </w:pPr>
      <w:r w:rsidRPr="004327D0">
        <w:rPr>
          <w:rFonts w:ascii="Arial"/>
          <w:b/>
          <w:spacing w:val="-1"/>
          <w:sz w:val="20"/>
          <w:szCs w:val="20"/>
        </w:rPr>
        <w:t>Job</w:t>
      </w:r>
      <w:r w:rsidRPr="004327D0">
        <w:rPr>
          <w:rFonts w:ascii="Arial"/>
          <w:b/>
          <w:sz w:val="20"/>
          <w:szCs w:val="20"/>
        </w:rPr>
        <w:t xml:space="preserve"> </w:t>
      </w:r>
      <w:r w:rsidRPr="004327D0">
        <w:rPr>
          <w:rFonts w:ascii="Arial"/>
          <w:b/>
          <w:spacing w:val="-1"/>
          <w:sz w:val="20"/>
          <w:szCs w:val="20"/>
        </w:rPr>
        <w:t>Posting</w:t>
      </w:r>
      <w:r w:rsidRPr="004327D0">
        <w:rPr>
          <w:rFonts w:ascii="Arial"/>
          <w:b/>
          <w:spacing w:val="-2"/>
          <w:sz w:val="20"/>
          <w:szCs w:val="20"/>
        </w:rPr>
        <w:t xml:space="preserve"> </w:t>
      </w:r>
      <w:r w:rsidRPr="004327D0">
        <w:rPr>
          <w:rFonts w:ascii="Arial"/>
          <w:b/>
          <w:spacing w:val="-1"/>
          <w:sz w:val="20"/>
          <w:szCs w:val="20"/>
        </w:rPr>
        <w:t>Closing</w:t>
      </w:r>
      <w:r w:rsidRPr="004327D0">
        <w:rPr>
          <w:rFonts w:ascii="Arial"/>
          <w:b/>
          <w:sz w:val="20"/>
          <w:szCs w:val="20"/>
        </w:rPr>
        <w:t xml:space="preserve"> </w:t>
      </w:r>
      <w:r w:rsidRPr="004327D0">
        <w:rPr>
          <w:rFonts w:ascii="Arial"/>
          <w:b/>
          <w:spacing w:val="-2"/>
          <w:sz w:val="20"/>
          <w:szCs w:val="20"/>
        </w:rPr>
        <w:t>Date</w:t>
      </w:r>
      <w:r w:rsidRPr="004327D0">
        <w:rPr>
          <w:rFonts w:ascii="Arial"/>
          <w:spacing w:val="-2"/>
          <w:sz w:val="20"/>
          <w:szCs w:val="20"/>
        </w:rPr>
        <w:t>:</w:t>
      </w:r>
      <w:r w:rsidRPr="004327D0">
        <w:rPr>
          <w:rFonts w:ascii="Arial"/>
          <w:spacing w:val="59"/>
          <w:sz w:val="20"/>
          <w:szCs w:val="20"/>
        </w:rPr>
        <w:t xml:space="preserve"> </w:t>
      </w:r>
      <w:r w:rsidR="002D733E" w:rsidRPr="004327D0">
        <w:rPr>
          <w:rFonts w:ascii="Arial"/>
          <w:spacing w:val="-1"/>
          <w:sz w:val="20"/>
          <w:szCs w:val="20"/>
        </w:rPr>
        <w:t>Open until filled</w:t>
      </w:r>
      <w:r w:rsidR="00DD7DC6">
        <w:rPr>
          <w:rFonts w:ascii="Arial"/>
          <w:spacing w:val="-1"/>
          <w:sz w:val="20"/>
          <w:szCs w:val="20"/>
        </w:rPr>
        <w:t>.</w:t>
      </w:r>
    </w:p>
    <w:p w14:paraId="2AC66541" w14:textId="77777777" w:rsidR="00D057ED" w:rsidRDefault="00D057ED">
      <w:pPr>
        <w:rPr>
          <w:rFonts w:ascii="Arial" w:eastAsia="Arial" w:hAnsi="Arial" w:cs="Arial"/>
        </w:rPr>
      </w:pPr>
    </w:p>
    <w:p w14:paraId="2AC66542" w14:textId="77777777" w:rsidR="00D057ED" w:rsidRDefault="005839D5">
      <w:pPr>
        <w:pStyle w:val="BodyText"/>
        <w:spacing w:before="0" w:line="241" w:lineRule="auto"/>
        <w:ind w:left="100" w:right="117" w:firstLine="0"/>
        <w:jc w:val="both"/>
      </w:pPr>
      <w:r>
        <w:rPr>
          <w:rFonts w:cs="Arial"/>
          <w:b/>
          <w:bCs/>
          <w:spacing w:val="-2"/>
        </w:rPr>
        <w:t>To</w:t>
      </w:r>
      <w:r>
        <w:rPr>
          <w:rFonts w:cs="Arial"/>
          <w:b/>
          <w:bCs/>
          <w:spacing w:val="39"/>
        </w:rPr>
        <w:t xml:space="preserve"> </w:t>
      </w:r>
      <w:r>
        <w:rPr>
          <w:rFonts w:cs="Arial"/>
          <w:b/>
          <w:bCs/>
          <w:spacing w:val="-2"/>
        </w:rPr>
        <w:t>Apply:</w:t>
      </w:r>
      <w:r>
        <w:rPr>
          <w:rFonts w:cs="Arial"/>
          <w:b/>
          <w:bCs/>
          <w:spacing w:val="37"/>
        </w:rPr>
        <w:t xml:space="preserve"> </w:t>
      </w:r>
      <w:r w:rsidRPr="005839D5">
        <w:rPr>
          <w:spacing w:val="-1"/>
          <w:sz w:val="20"/>
        </w:rPr>
        <w:t>E</w:t>
      </w:r>
      <w:r w:rsidR="003C0346">
        <w:rPr>
          <w:sz w:val="20"/>
        </w:rPr>
        <w:t>mail cover letter</w:t>
      </w:r>
      <w:r w:rsidRPr="00735352">
        <w:rPr>
          <w:sz w:val="20"/>
        </w:rPr>
        <w:t xml:space="preserve"> and resume</w:t>
      </w:r>
      <w:r w:rsidR="003C0346">
        <w:rPr>
          <w:sz w:val="20"/>
        </w:rPr>
        <w:t>/cv</w:t>
      </w:r>
      <w:r w:rsidRPr="00735352">
        <w:rPr>
          <w:sz w:val="20"/>
        </w:rPr>
        <w:t xml:space="preserve"> with </w:t>
      </w:r>
      <w:r w:rsidRPr="005839D5">
        <w:rPr>
          <w:sz w:val="20"/>
        </w:rPr>
        <w:t>2</w:t>
      </w:r>
      <w:r w:rsidRPr="00735352">
        <w:rPr>
          <w:sz w:val="20"/>
        </w:rPr>
        <w:t xml:space="preserve"> references: </w:t>
      </w:r>
      <w:r w:rsidR="00DD7442">
        <w:rPr>
          <w:sz w:val="20"/>
        </w:rPr>
        <w:t xml:space="preserve">Adult </w:t>
      </w:r>
      <w:r w:rsidR="0046174C">
        <w:rPr>
          <w:spacing w:val="-1"/>
          <w:sz w:val="20"/>
          <w:szCs w:val="20"/>
        </w:rPr>
        <w:t>Women’s Outreach Worker</w:t>
      </w:r>
      <w:r w:rsidR="00AC483A" w:rsidRPr="00735352">
        <w:rPr>
          <w:sz w:val="20"/>
        </w:rPr>
        <w:t xml:space="preserve"> </w:t>
      </w:r>
      <w:r w:rsidRPr="00735352">
        <w:rPr>
          <w:sz w:val="20"/>
        </w:rPr>
        <w:t xml:space="preserve">Position in subject line </w:t>
      </w:r>
      <w:r w:rsidRPr="005839D5">
        <w:rPr>
          <w:sz w:val="20"/>
        </w:rPr>
        <w:t>to</w:t>
      </w:r>
      <w:r w:rsidRPr="005839D5">
        <w:rPr>
          <w:spacing w:val="42"/>
          <w:sz w:val="20"/>
        </w:rPr>
        <w:t xml:space="preserve"> </w:t>
      </w:r>
      <w:hyperlink r:id="rId11" w:history="1">
        <w:r w:rsidR="002D733E" w:rsidRPr="005839D5">
          <w:rPr>
            <w:rStyle w:val="Hyperlink"/>
            <w:spacing w:val="-1"/>
            <w:sz w:val="20"/>
            <w:u w:color="954F72"/>
          </w:rPr>
          <w:t>HR@anndavis.org</w:t>
        </w:r>
      </w:hyperlink>
      <w:r w:rsidR="002D733E" w:rsidRPr="005839D5">
        <w:rPr>
          <w:color w:val="954F72"/>
          <w:spacing w:val="45"/>
          <w:sz w:val="20"/>
          <w:u w:val="single" w:color="954F72"/>
        </w:rPr>
        <w:t xml:space="preserve">. </w:t>
      </w:r>
    </w:p>
    <w:p w14:paraId="2AC66543" w14:textId="77777777" w:rsidR="00D057ED" w:rsidRDefault="00D057ED">
      <w:pPr>
        <w:spacing w:before="5"/>
        <w:rPr>
          <w:rFonts w:ascii="Arial" w:eastAsia="Arial" w:hAnsi="Arial" w:cs="Arial"/>
          <w:sz w:val="24"/>
          <w:szCs w:val="24"/>
        </w:rPr>
      </w:pPr>
    </w:p>
    <w:p w14:paraId="2AC66544" w14:textId="77777777" w:rsidR="00DD7442" w:rsidRDefault="005839D5" w:rsidP="0046174C">
      <w:pPr>
        <w:rPr>
          <w:spacing w:val="28"/>
        </w:rPr>
      </w:pPr>
      <w:bookmarkStart w:id="0" w:name="Position_Summary:_The_Children’s_Counsel"/>
      <w:bookmarkEnd w:id="0"/>
      <w:r w:rsidRPr="00DD7442">
        <w:rPr>
          <w:rFonts w:ascii="Arial" w:eastAsia="Arial" w:hAnsi="Arial"/>
          <w:b/>
          <w:bCs/>
          <w:spacing w:val="-1"/>
        </w:rPr>
        <w:t>Position Summary:</w:t>
      </w:r>
      <w:r>
        <w:rPr>
          <w:spacing w:val="28"/>
        </w:rPr>
        <w:t xml:space="preserve"> </w:t>
      </w:r>
    </w:p>
    <w:p w14:paraId="2AC66545" w14:textId="39DF44EB" w:rsidR="0046174C" w:rsidRDefault="0046174C" w:rsidP="0046174C">
      <w:pPr>
        <w:rPr>
          <w:rFonts w:ascii="Arial" w:hAnsi="Arial" w:cs="Arial"/>
          <w:sz w:val="20"/>
          <w:szCs w:val="20"/>
        </w:rPr>
      </w:pPr>
      <w:r>
        <w:rPr>
          <w:rFonts w:ascii="Arial" w:hAnsi="Arial" w:cs="Arial"/>
          <w:sz w:val="20"/>
          <w:szCs w:val="20"/>
        </w:rPr>
        <w:t xml:space="preserve">The Adult Women’s Outreach Worker provides service to adult women by promoting access to justice and participation in the justice system when they have experience, or are at risk of experiencing abuse, threats, violence or sexual violence as well as providing services that will develop and maintain relationships with related services (e.g. counselling programs, neighboring transition houses and safe homes, social services, the RCMP, other outreach services, alcohol and drug services, etc.); identifies and addresses the service needs of women. Develops and delivers </w:t>
      </w:r>
      <w:r w:rsidR="00F97381">
        <w:rPr>
          <w:rFonts w:ascii="Arial" w:hAnsi="Arial" w:cs="Arial"/>
          <w:sz w:val="20"/>
          <w:szCs w:val="20"/>
        </w:rPr>
        <w:t>culturally appropriate</w:t>
      </w:r>
      <w:r>
        <w:rPr>
          <w:rFonts w:ascii="Arial" w:hAnsi="Arial" w:cs="Arial"/>
          <w:sz w:val="20"/>
          <w:szCs w:val="20"/>
        </w:rPr>
        <w:t xml:space="preserve"> education initiatives to raise awareness of the effects of violence against women, of violence prevention and of services available to women who have experienced violence, abuse or threats. Provides supports or referrals to supports, such as counselling to women in need of support, including residents and former residents of transition houses. Facilitates women’s understanding of their experience and the emotional and psychological impact of the trauma resulting from abusive or violent experiences while respecting women’s rights to their own beliefs, values, culture and choices. Provides local transportation, </w:t>
      </w:r>
      <w:r w:rsidR="00F97381">
        <w:rPr>
          <w:rFonts w:ascii="Arial" w:hAnsi="Arial" w:cs="Arial"/>
          <w:sz w:val="20"/>
          <w:szCs w:val="20"/>
        </w:rPr>
        <w:t>accompaniment,</w:t>
      </w:r>
      <w:r>
        <w:rPr>
          <w:rFonts w:ascii="Arial" w:hAnsi="Arial" w:cs="Arial"/>
          <w:sz w:val="20"/>
          <w:szCs w:val="20"/>
        </w:rPr>
        <w:t xml:space="preserve"> and advocacy, as required, such as for legal or social services appointments and provides transportation to the nearest transition house facility. Assists woman-centered responses based on practices to prevent violence and sexual exploitation through education awareness, outreach activities and intervention for women in the Fraser Valley, BC. </w:t>
      </w:r>
    </w:p>
    <w:p w14:paraId="2AC66546" w14:textId="77777777" w:rsidR="00F9607E" w:rsidRDefault="00F9607E" w:rsidP="0046174C">
      <w:pPr>
        <w:rPr>
          <w:rFonts w:ascii="Arial" w:hAnsi="Arial" w:cs="Arial"/>
          <w:sz w:val="20"/>
          <w:szCs w:val="20"/>
        </w:rPr>
      </w:pPr>
    </w:p>
    <w:p w14:paraId="2AC66547" w14:textId="70A224AA" w:rsidR="0046174C" w:rsidRDefault="0046174C" w:rsidP="0046174C">
      <w:pPr>
        <w:rPr>
          <w:rFonts w:ascii="Arial" w:hAnsi="Arial" w:cs="Arial"/>
          <w:sz w:val="20"/>
          <w:szCs w:val="20"/>
        </w:rPr>
      </w:pPr>
      <w:r>
        <w:rPr>
          <w:rFonts w:ascii="Arial" w:hAnsi="Arial" w:cs="Arial"/>
          <w:sz w:val="20"/>
          <w:szCs w:val="20"/>
        </w:rPr>
        <w:t xml:space="preserve">This position provides feminist based legal and </w:t>
      </w:r>
      <w:r w:rsidR="00F97381">
        <w:rPr>
          <w:rFonts w:ascii="Arial" w:hAnsi="Arial" w:cs="Arial"/>
          <w:sz w:val="20"/>
          <w:szCs w:val="20"/>
        </w:rPr>
        <w:t>systems-based</w:t>
      </w:r>
      <w:r>
        <w:rPr>
          <w:rFonts w:ascii="Arial" w:hAnsi="Arial" w:cs="Arial"/>
          <w:sz w:val="20"/>
          <w:szCs w:val="20"/>
        </w:rPr>
        <w:t xml:space="preserve"> information,</w:t>
      </w:r>
      <w:r w:rsidR="003C0346">
        <w:rPr>
          <w:rFonts w:ascii="Arial" w:hAnsi="Arial" w:cs="Arial"/>
          <w:sz w:val="20"/>
          <w:szCs w:val="20"/>
        </w:rPr>
        <w:t xml:space="preserve"> in collaboration with the ADTS legal advocate,</w:t>
      </w:r>
      <w:r>
        <w:rPr>
          <w:rFonts w:ascii="Arial" w:hAnsi="Arial" w:cs="Arial"/>
          <w:sz w:val="20"/>
          <w:szCs w:val="20"/>
        </w:rPr>
        <w:t xml:space="preserve"> safety planning, advocacy, accompaniment and referral</w:t>
      </w:r>
      <w:r w:rsidR="003C0346">
        <w:rPr>
          <w:rFonts w:ascii="Arial" w:hAnsi="Arial" w:cs="Arial"/>
          <w:sz w:val="20"/>
          <w:szCs w:val="20"/>
        </w:rPr>
        <w:t>s</w:t>
      </w:r>
      <w:r>
        <w:rPr>
          <w:rFonts w:ascii="Arial" w:hAnsi="Arial" w:cs="Arial"/>
          <w:sz w:val="20"/>
          <w:szCs w:val="20"/>
        </w:rPr>
        <w:t xml:space="preserve"> to women survivors of sexual and physical assault and violence in intimate relationships and/or criminal harassment. </w:t>
      </w:r>
    </w:p>
    <w:p w14:paraId="42BFB7A6" w14:textId="733C21F8" w:rsidR="00243D49" w:rsidRDefault="00243D49" w:rsidP="0046174C">
      <w:pPr>
        <w:rPr>
          <w:rFonts w:ascii="Arial" w:hAnsi="Arial" w:cs="Arial"/>
          <w:sz w:val="20"/>
          <w:szCs w:val="20"/>
        </w:rPr>
      </w:pPr>
      <w:r>
        <w:rPr>
          <w:rFonts w:ascii="Arial" w:hAnsi="Arial" w:cs="Arial"/>
          <w:sz w:val="20"/>
          <w:szCs w:val="20"/>
        </w:rPr>
        <w:t>This position includes mandatory membership with the BCGEU.</w:t>
      </w:r>
    </w:p>
    <w:p w14:paraId="2AC66548" w14:textId="77777777" w:rsidR="00D057ED" w:rsidRPr="00735352" w:rsidRDefault="00D057ED">
      <w:pPr>
        <w:pStyle w:val="BodyText"/>
        <w:spacing w:before="0" w:line="270" w:lineRule="auto"/>
        <w:ind w:left="100" w:right="117" w:firstLine="0"/>
        <w:jc w:val="both"/>
        <w:rPr>
          <w:spacing w:val="-1"/>
          <w:sz w:val="20"/>
        </w:rPr>
      </w:pPr>
    </w:p>
    <w:p w14:paraId="2AC66549" w14:textId="77777777" w:rsidR="00D057ED" w:rsidRDefault="00D057ED">
      <w:pPr>
        <w:spacing w:before="10"/>
        <w:rPr>
          <w:rFonts w:ascii="Arial" w:eastAsia="Arial" w:hAnsi="Arial" w:cs="Arial"/>
          <w:sz w:val="20"/>
          <w:szCs w:val="20"/>
        </w:rPr>
      </w:pPr>
    </w:p>
    <w:p w14:paraId="2AC6654A" w14:textId="77777777" w:rsidR="00D057ED" w:rsidRDefault="005839D5">
      <w:pPr>
        <w:pStyle w:val="Heading1"/>
        <w:jc w:val="both"/>
        <w:rPr>
          <w:b w:val="0"/>
          <w:bCs w:val="0"/>
        </w:rPr>
      </w:pPr>
      <w:r>
        <w:rPr>
          <w:spacing w:val="-1"/>
        </w:rPr>
        <w:t>Responsibilities:</w:t>
      </w:r>
    </w:p>
    <w:p w14:paraId="2AC6654B"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Provides outreach services to 75 adult women who have or are at risk of violence, abuse or trauma.</w:t>
      </w:r>
    </w:p>
    <w:p w14:paraId="2AC6654C"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Develops partnership opportunities with other service providers or organizations working towards violence free communities and to secure at least one.</w:t>
      </w:r>
    </w:p>
    <w:p w14:paraId="2AC6654D" w14:textId="77777777" w:rsidR="0046174C" w:rsidRPr="00DD7442" w:rsidRDefault="0046174C" w:rsidP="00DD7442">
      <w:pPr>
        <w:widowControl/>
        <w:numPr>
          <w:ilvl w:val="0"/>
          <w:numId w:val="3"/>
        </w:numPr>
        <w:rPr>
          <w:rFonts w:ascii="Arial" w:hAnsi="Arial" w:cs="Arial"/>
          <w:sz w:val="20"/>
          <w:szCs w:val="20"/>
        </w:rPr>
      </w:pPr>
      <w:r>
        <w:rPr>
          <w:rFonts w:ascii="Arial" w:hAnsi="Arial" w:cs="Arial"/>
          <w:sz w:val="20"/>
          <w:szCs w:val="20"/>
        </w:rPr>
        <w:t>The outreach worker will enable women to acce</w:t>
      </w:r>
      <w:r w:rsidR="00DD7442">
        <w:rPr>
          <w:rFonts w:ascii="Arial" w:hAnsi="Arial" w:cs="Arial"/>
          <w:sz w:val="20"/>
          <w:szCs w:val="20"/>
        </w:rPr>
        <w:t xml:space="preserve">ss justice and participation by </w:t>
      </w:r>
      <w:r w:rsidRPr="00DD7442">
        <w:rPr>
          <w:rFonts w:ascii="Arial" w:hAnsi="Arial" w:cs="Arial"/>
          <w:sz w:val="20"/>
          <w:szCs w:val="20"/>
        </w:rPr>
        <w:t>providing information on available resources</w:t>
      </w:r>
      <w:r w:rsidR="00DD7442">
        <w:rPr>
          <w:rFonts w:ascii="Arial" w:hAnsi="Arial" w:cs="Arial"/>
          <w:sz w:val="20"/>
          <w:szCs w:val="20"/>
        </w:rPr>
        <w:t xml:space="preserve"> and c</w:t>
      </w:r>
      <w:r w:rsidRPr="00DD7442">
        <w:rPr>
          <w:rFonts w:ascii="Arial" w:hAnsi="Arial" w:cs="Arial"/>
          <w:sz w:val="20"/>
          <w:szCs w:val="20"/>
        </w:rPr>
        <w:t>onnecting wom</w:t>
      </w:r>
      <w:r w:rsidR="00DD7442">
        <w:rPr>
          <w:rFonts w:ascii="Arial" w:hAnsi="Arial" w:cs="Arial"/>
          <w:sz w:val="20"/>
          <w:szCs w:val="20"/>
        </w:rPr>
        <w:t>en to the right resource needed.</w:t>
      </w:r>
    </w:p>
    <w:p w14:paraId="2AC6654E" w14:textId="77777777" w:rsidR="0046174C" w:rsidRDefault="00DD7442" w:rsidP="0046174C">
      <w:pPr>
        <w:widowControl/>
        <w:numPr>
          <w:ilvl w:val="0"/>
          <w:numId w:val="3"/>
        </w:numPr>
        <w:rPr>
          <w:rFonts w:ascii="Arial" w:hAnsi="Arial" w:cs="Arial"/>
          <w:sz w:val="20"/>
          <w:szCs w:val="20"/>
        </w:rPr>
      </w:pPr>
      <w:r>
        <w:rPr>
          <w:rFonts w:ascii="Arial" w:hAnsi="Arial" w:cs="Arial"/>
          <w:sz w:val="20"/>
          <w:szCs w:val="20"/>
        </w:rPr>
        <w:t>Provides</w:t>
      </w:r>
      <w:r w:rsidR="0046174C">
        <w:rPr>
          <w:rFonts w:ascii="Arial" w:hAnsi="Arial" w:cs="Arial"/>
          <w:sz w:val="20"/>
          <w:szCs w:val="20"/>
        </w:rPr>
        <w:t xml:space="preserve"> transportation to lawyer and court appointments and other supports as needed.</w:t>
      </w:r>
    </w:p>
    <w:p w14:paraId="2AC66550" w14:textId="18C5959F" w:rsidR="0046174C" w:rsidRDefault="0046174C" w:rsidP="0046174C">
      <w:pPr>
        <w:widowControl/>
        <w:numPr>
          <w:ilvl w:val="0"/>
          <w:numId w:val="3"/>
        </w:numPr>
        <w:rPr>
          <w:rFonts w:ascii="Arial" w:hAnsi="Arial" w:cs="Arial"/>
          <w:sz w:val="20"/>
          <w:szCs w:val="20"/>
        </w:rPr>
      </w:pPr>
      <w:r>
        <w:rPr>
          <w:rFonts w:ascii="Arial" w:hAnsi="Arial" w:cs="Arial"/>
          <w:sz w:val="20"/>
          <w:szCs w:val="20"/>
        </w:rPr>
        <w:t>Delivers services as program demands require, in accordance with Ann Davis Transition Society’s mission</w:t>
      </w:r>
      <w:r w:rsidR="005166DA">
        <w:rPr>
          <w:rFonts w:ascii="Arial" w:hAnsi="Arial" w:cs="Arial"/>
          <w:sz w:val="20"/>
          <w:szCs w:val="20"/>
        </w:rPr>
        <w:t>,</w:t>
      </w:r>
      <w:r>
        <w:rPr>
          <w:rFonts w:ascii="Arial" w:hAnsi="Arial" w:cs="Arial"/>
          <w:sz w:val="20"/>
          <w:szCs w:val="20"/>
        </w:rPr>
        <w:t xml:space="preserve"> vision</w:t>
      </w:r>
      <w:r w:rsidR="005166DA">
        <w:rPr>
          <w:rFonts w:ascii="Arial" w:hAnsi="Arial" w:cs="Arial"/>
          <w:sz w:val="20"/>
          <w:szCs w:val="20"/>
        </w:rPr>
        <w:t xml:space="preserve"> and policies</w:t>
      </w:r>
      <w:r>
        <w:rPr>
          <w:rFonts w:ascii="Arial" w:hAnsi="Arial" w:cs="Arial"/>
          <w:sz w:val="20"/>
          <w:szCs w:val="20"/>
        </w:rPr>
        <w:t>.</w:t>
      </w:r>
    </w:p>
    <w:p w14:paraId="2AC66551"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Provides crisis intervention.</w:t>
      </w:r>
    </w:p>
    <w:p w14:paraId="2AC66552"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 xml:space="preserve">Undertake specific outreach to increase program accessibility for women who </w:t>
      </w:r>
      <w:proofErr w:type="gramStart"/>
      <w:r>
        <w:rPr>
          <w:rFonts w:ascii="Arial" w:hAnsi="Arial" w:cs="Arial"/>
          <w:sz w:val="20"/>
          <w:szCs w:val="20"/>
        </w:rPr>
        <w:t>don’t</w:t>
      </w:r>
      <w:proofErr w:type="gramEnd"/>
      <w:r>
        <w:rPr>
          <w:rFonts w:ascii="Arial" w:hAnsi="Arial" w:cs="Arial"/>
          <w:sz w:val="20"/>
          <w:szCs w:val="20"/>
        </w:rPr>
        <w:t xml:space="preserve"> access mainstream services during mainstream hours including young women, indigenous women, seniors, Immigrant women and women who do sex work.</w:t>
      </w:r>
    </w:p>
    <w:p w14:paraId="2AC66553"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Provides assessment and safety planning.</w:t>
      </w:r>
    </w:p>
    <w:p w14:paraId="2AC66554"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Assists women in accessing other services.</w:t>
      </w:r>
    </w:p>
    <w:p w14:paraId="2AC66555"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Provides direct services in person and over the phone. Provides coverage where gaps in coverage exist.</w:t>
      </w:r>
    </w:p>
    <w:p w14:paraId="2AC66556" w14:textId="527CDE72" w:rsidR="0046174C" w:rsidRDefault="0046174C" w:rsidP="0046174C">
      <w:pPr>
        <w:widowControl/>
        <w:numPr>
          <w:ilvl w:val="0"/>
          <w:numId w:val="3"/>
        </w:numPr>
        <w:rPr>
          <w:rFonts w:ascii="Arial" w:hAnsi="Arial" w:cs="Arial"/>
          <w:sz w:val="20"/>
          <w:szCs w:val="20"/>
        </w:rPr>
      </w:pPr>
      <w:r>
        <w:rPr>
          <w:rFonts w:ascii="Arial" w:hAnsi="Arial" w:cs="Arial"/>
          <w:sz w:val="20"/>
          <w:szCs w:val="20"/>
        </w:rPr>
        <w:t>Promotes public awareness, public education and attends community events</w:t>
      </w:r>
      <w:r w:rsidR="003C0346">
        <w:rPr>
          <w:rFonts w:ascii="Arial" w:hAnsi="Arial" w:cs="Arial"/>
          <w:sz w:val="20"/>
          <w:szCs w:val="20"/>
        </w:rPr>
        <w:t xml:space="preserve"> and represents ADTS at various tables</w:t>
      </w:r>
      <w:r w:rsidR="004E70F5">
        <w:rPr>
          <w:rFonts w:ascii="Arial" w:hAnsi="Arial" w:cs="Arial"/>
          <w:sz w:val="20"/>
          <w:szCs w:val="20"/>
        </w:rPr>
        <w:t xml:space="preserve"> as directed</w:t>
      </w:r>
      <w:r w:rsidR="003C0346">
        <w:rPr>
          <w:rFonts w:ascii="Arial" w:hAnsi="Arial" w:cs="Arial"/>
          <w:sz w:val="20"/>
          <w:szCs w:val="20"/>
        </w:rPr>
        <w:t>.</w:t>
      </w:r>
    </w:p>
    <w:p w14:paraId="2AC66557"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Prepares monthly reports and compile statistics.</w:t>
      </w:r>
    </w:p>
    <w:p w14:paraId="2AC66558"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Participates in debriefing and case consultation with her supervisor and ADTS staff.</w:t>
      </w:r>
    </w:p>
    <w:p w14:paraId="2AC6655A"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Performs other duties as defined in job description.</w:t>
      </w:r>
    </w:p>
    <w:p w14:paraId="2AC6655B" w14:textId="77777777" w:rsidR="001506CE" w:rsidRDefault="001506CE" w:rsidP="00735352">
      <w:pPr>
        <w:pStyle w:val="ListParagraph"/>
        <w:ind w:left="720"/>
        <w:rPr>
          <w:rFonts w:ascii="Arial" w:eastAsia="Arial" w:hAnsi="Arial"/>
          <w:spacing w:val="-1"/>
          <w:sz w:val="20"/>
        </w:rPr>
      </w:pPr>
    </w:p>
    <w:p w14:paraId="2AC6655C" w14:textId="77777777" w:rsidR="0080400D" w:rsidRDefault="0080400D">
      <w:pPr>
        <w:pStyle w:val="Heading1"/>
        <w:ind w:left="119"/>
        <w:rPr>
          <w:spacing w:val="-1"/>
        </w:rPr>
      </w:pPr>
    </w:p>
    <w:p w14:paraId="2AC6655D" w14:textId="77777777" w:rsidR="00D057ED" w:rsidRDefault="005839D5">
      <w:pPr>
        <w:pStyle w:val="Heading1"/>
        <w:ind w:left="119"/>
        <w:rPr>
          <w:b w:val="0"/>
          <w:bCs w:val="0"/>
        </w:rPr>
      </w:pPr>
      <w:r>
        <w:rPr>
          <w:spacing w:val="-1"/>
        </w:rPr>
        <w:t>Qualifications:</w:t>
      </w:r>
    </w:p>
    <w:p w14:paraId="2AC6655E"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A strong feminist analysis of violence against women which addresses the understanding of power and its interconnections among gender, race, culture, class, physical ability, sexual orientation, and age as well as all forms of oppression based on experience of colonization, religion, ethnicity and heritage.</w:t>
      </w:r>
    </w:p>
    <w:p w14:paraId="2AC6655F"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 xml:space="preserve">Relevant training, experience and education in a directly related field. </w:t>
      </w:r>
    </w:p>
    <w:p w14:paraId="2AC66560"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Strong crisis intervention skills.</w:t>
      </w:r>
    </w:p>
    <w:p w14:paraId="2AC66561"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Able to utilize effective communication and positive relationships to assist women through a problem-solving process.</w:t>
      </w:r>
    </w:p>
    <w:p w14:paraId="2AC66562"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Solid understanding of the dynamics of violence and sexual assault against women in relationships and the cycle of abuse.</w:t>
      </w:r>
    </w:p>
    <w:p w14:paraId="2AC66563"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Experience working with women survivors of violence and sexual/physical assault.</w:t>
      </w:r>
    </w:p>
    <w:p w14:paraId="2AC66564"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Good organization and time management skills.</w:t>
      </w:r>
    </w:p>
    <w:p w14:paraId="2AC66565"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Well-developed communication skills both written and oral.</w:t>
      </w:r>
    </w:p>
    <w:p w14:paraId="2AC66566"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Strong computer literacy in Word and Excel required.</w:t>
      </w:r>
    </w:p>
    <w:p w14:paraId="2AC66567"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Ability to work effectively independently and within a team, energetic and self-motivated.</w:t>
      </w:r>
    </w:p>
    <w:p w14:paraId="2AC66568"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Strong work ethic.</w:t>
      </w:r>
    </w:p>
    <w:p w14:paraId="2AC66569"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Familiar with the issues and needs that refugee and immigrant women’s experience.</w:t>
      </w:r>
    </w:p>
    <w:p w14:paraId="2AC6656A"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Knowledge and experience working with survivors of historic racism and the impact of colonization.</w:t>
      </w:r>
    </w:p>
    <w:p w14:paraId="2AC6656B"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Strong conflict resolution skills and strong commitment to working as a positive member of a team.</w:t>
      </w:r>
    </w:p>
    <w:p w14:paraId="2AC6656C"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Willing and open to give and receive feedback.</w:t>
      </w:r>
    </w:p>
    <w:p w14:paraId="2AC6656D"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Demonstrated cultural competency including awareness of diverse marginalized communities in Fraser Valley and ability to work with women from various cultural communities.</w:t>
      </w:r>
    </w:p>
    <w:p w14:paraId="2AC6656E"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 xml:space="preserve">Satisfactory Vulnerable Sector Criminal Record Clearance </w:t>
      </w:r>
    </w:p>
    <w:p w14:paraId="2AC6656F"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A valid B.C. Driver's License (Class 5 or Class 7), and a suitable driver's abstract.</w:t>
      </w:r>
    </w:p>
    <w:p w14:paraId="2AC66570" w14:textId="77777777" w:rsidR="0046174C" w:rsidRDefault="0046174C" w:rsidP="0046174C">
      <w:pPr>
        <w:widowControl/>
        <w:numPr>
          <w:ilvl w:val="0"/>
          <w:numId w:val="3"/>
        </w:numPr>
        <w:rPr>
          <w:rFonts w:ascii="Arial" w:hAnsi="Arial" w:cs="Arial"/>
          <w:sz w:val="20"/>
          <w:szCs w:val="20"/>
        </w:rPr>
      </w:pPr>
      <w:r>
        <w:rPr>
          <w:rFonts w:ascii="Arial" w:hAnsi="Arial" w:cs="Arial"/>
          <w:sz w:val="20"/>
          <w:szCs w:val="20"/>
        </w:rPr>
        <w:t>Documentation that you are legally entitled to work in Canada.</w:t>
      </w:r>
    </w:p>
    <w:p w14:paraId="2AC66572" w14:textId="77777777" w:rsidR="0046174C" w:rsidRDefault="0046174C" w:rsidP="0046174C">
      <w:pPr>
        <w:rPr>
          <w:rFonts w:ascii="Arial" w:hAnsi="Arial" w:cs="Arial"/>
        </w:rPr>
      </w:pPr>
    </w:p>
    <w:p w14:paraId="2AC66573" w14:textId="77777777" w:rsidR="00D057ED" w:rsidRDefault="005839D5">
      <w:pPr>
        <w:pStyle w:val="Heading1"/>
        <w:ind w:left="119"/>
        <w:rPr>
          <w:b w:val="0"/>
          <w:bCs w:val="0"/>
        </w:rPr>
      </w:pPr>
      <w:r>
        <w:rPr>
          <w:spacing w:val="-1"/>
        </w:rPr>
        <w:t>Competencies:</w:t>
      </w:r>
    </w:p>
    <w:p w14:paraId="2AC66574" w14:textId="48F02F1E" w:rsidR="00D057ED" w:rsidRPr="0015466D" w:rsidRDefault="005839D5">
      <w:pPr>
        <w:pStyle w:val="BodyText"/>
        <w:numPr>
          <w:ilvl w:val="0"/>
          <w:numId w:val="1"/>
        </w:numPr>
        <w:tabs>
          <w:tab w:val="left" w:pos="840"/>
        </w:tabs>
        <w:spacing w:before="39" w:line="273" w:lineRule="auto"/>
        <w:ind w:left="840" w:right="412"/>
        <w:rPr>
          <w:spacing w:val="-1"/>
          <w:sz w:val="20"/>
        </w:rPr>
      </w:pPr>
      <w:r w:rsidRPr="005839D5">
        <w:rPr>
          <w:spacing w:val="-1"/>
          <w:sz w:val="20"/>
        </w:rPr>
        <w:t>Excellent</w:t>
      </w:r>
      <w:r w:rsidRPr="0015466D">
        <w:rPr>
          <w:spacing w:val="-1"/>
          <w:sz w:val="20"/>
        </w:rPr>
        <w:t xml:space="preserve"> </w:t>
      </w:r>
      <w:r w:rsidRPr="005839D5">
        <w:rPr>
          <w:spacing w:val="-1"/>
          <w:sz w:val="20"/>
        </w:rPr>
        <w:t>interpersonal</w:t>
      </w:r>
      <w:r w:rsidRPr="0015466D">
        <w:rPr>
          <w:spacing w:val="-1"/>
          <w:sz w:val="20"/>
        </w:rPr>
        <w:t xml:space="preserve"> </w:t>
      </w:r>
      <w:r w:rsidR="00F97381" w:rsidRPr="005839D5">
        <w:rPr>
          <w:spacing w:val="-1"/>
          <w:sz w:val="20"/>
        </w:rPr>
        <w:t>skills:</w:t>
      </w:r>
      <w:r w:rsidRPr="0015466D">
        <w:rPr>
          <w:spacing w:val="-1"/>
          <w:sz w:val="20"/>
        </w:rPr>
        <w:t xml:space="preserve"> </w:t>
      </w:r>
      <w:r w:rsidRPr="005839D5">
        <w:rPr>
          <w:spacing w:val="-1"/>
          <w:sz w:val="20"/>
        </w:rPr>
        <w:t>ability</w:t>
      </w:r>
      <w:r w:rsidRPr="0015466D">
        <w:rPr>
          <w:spacing w:val="-1"/>
          <w:sz w:val="20"/>
        </w:rPr>
        <w:t xml:space="preserve"> to work independently, </w:t>
      </w:r>
      <w:r w:rsidRPr="005839D5">
        <w:rPr>
          <w:spacing w:val="-1"/>
          <w:sz w:val="20"/>
        </w:rPr>
        <w:t>cooperatively,</w:t>
      </w:r>
      <w:r w:rsidRPr="0015466D">
        <w:rPr>
          <w:spacing w:val="-1"/>
          <w:sz w:val="20"/>
        </w:rPr>
        <w:t xml:space="preserve"> </w:t>
      </w:r>
      <w:r w:rsidRPr="005839D5">
        <w:rPr>
          <w:spacing w:val="-1"/>
          <w:sz w:val="20"/>
        </w:rPr>
        <w:t>and</w:t>
      </w:r>
      <w:r w:rsidRPr="0015466D">
        <w:rPr>
          <w:spacing w:val="-1"/>
          <w:sz w:val="20"/>
        </w:rPr>
        <w:t xml:space="preserve"> from</w:t>
      </w:r>
      <w:r w:rsidRPr="005839D5">
        <w:rPr>
          <w:spacing w:val="-1"/>
          <w:sz w:val="20"/>
        </w:rPr>
        <w:t xml:space="preserve"> </w:t>
      </w:r>
      <w:r w:rsidRPr="0015466D">
        <w:rPr>
          <w:spacing w:val="-1"/>
          <w:sz w:val="20"/>
        </w:rPr>
        <w:t xml:space="preserve">a </w:t>
      </w:r>
      <w:r w:rsidRPr="005839D5">
        <w:rPr>
          <w:spacing w:val="-1"/>
          <w:sz w:val="20"/>
        </w:rPr>
        <w:t xml:space="preserve">feminist </w:t>
      </w:r>
      <w:r w:rsidR="00F97381" w:rsidRPr="005839D5">
        <w:rPr>
          <w:spacing w:val="-1"/>
          <w:sz w:val="20"/>
        </w:rPr>
        <w:t>perspective.</w:t>
      </w:r>
    </w:p>
    <w:p w14:paraId="2AC66575" w14:textId="1BFF636B" w:rsidR="00D057ED" w:rsidRPr="0015466D" w:rsidRDefault="005839D5">
      <w:pPr>
        <w:pStyle w:val="BodyText"/>
        <w:numPr>
          <w:ilvl w:val="0"/>
          <w:numId w:val="1"/>
        </w:numPr>
        <w:tabs>
          <w:tab w:val="left" w:pos="841"/>
        </w:tabs>
        <w:spacing w:before="35"/>
        <w:ind w:left="840" w:hanging="360"/>
        <w:rPr>
          <w:spacing w:val="-1"/>
          <w:sz w:val="20"/>
        </w:rPr>
      </w:pPr>
      <w:r w:rsidRPr="005839D5">
        <w:rPr>
          <w:spacing w:val="-1"/>
          <w:sz w:val="20"/>
        </w:rPr>
        <w:t>Demonstrated</w:t>
      </w:r>
      <w:r w:rsidRPr="0015466D">
        <w:rPr>
          <w:spacing w:val="-1"/>
          <w:sz w:val="20"/>
        </w:rPr>
        <w:t xml:space="preserve"> </w:t>
      </w:r>
      <w:r w:rsidRPr="005839D5">
        <w:rPr>
          <w:spacing w:val="-1"/>
          <w:sz w:val="20"/>
        </w:rPr>
        <w:t>ability</w:t>
      </w:r>
      <w:r w:rsidRPr="0015466D">
        <w:rPr>
          <w:spacing w:val="-1"/>
          <w:sz w:val="20"/>
        </w:rPr>
        <w:t xml:space="preserve"> to </w:t>
      </w:r>
      <w:r w:rsidRPr="005839D5">
        <w:rPr>
          <w:spacing w:val="-1"/>
          <w:sz w:val="20"/>
        </w:rPr>
        <w:t>communicate</w:t>
      </w:r>
      <w:r w:rsidRPr="0015466D">
        <w:rPr>
          <w:spacing w:val="-1"/>
          <w:sz w:val="20"/>
        </w:rPr>
        <w:t xml:space="preserve"> </w:t>
      </w:r>
      <w:r w:rsidRPr="005839D5">
        <w:rPr>
          <w:spacing w:val="-1"/>
          <w:sz w:val="20"/>
        </w:rPr>
        <w:t>effectively</w:t>
      </w:r>
      <w:r w:rsidRPr="0015466D">
        <w:rPr>
          <w:spacing w:val="-1"/>
          <w:sz w:val="20"/>
        </w:rPr>
        <w:t xml:space="preserve"> both </w:t>
      </w:r>
      <w:r w:rsidRPr="005839D5">
        <w:rPr>
          <w:spacing w:val="-1"/>
          <w:sz w:val="20"/>
        </w:rPr>
        <w:t>verbally</w:t>
      </w:r>
      <w:r w:rsidRPr="0015466D">
        <w:rPr>
          <w:spacing w:val="-1"/>
          <w:sz w:val="20"/>
        </w:rPr>
        <w:t xml:space="preserve"> </w:t>
      </w:r>
      <w:r w:rsidRPr="005839D5">
        <w:rPr>
          <w:spacing w:val="-1"/>
          <w:sz w:val="20"/>
        </w:rPr>
        <w:t>and</w:t>
      </w:r>
      <w:r w:rsidRPr="0015466D">
        <w:rPr>
          <w:spacing w:val="-1"/>
          <w:sz w:val="20"/>
        </w:rPr>
        <w:t xml:space="preserve"> </w:t>
      </w:r>
      <w:r w:rsidRPr="005839D5">
        <w:rPr>
          <w:spacing w:val="-1"/>
          <w:sz w:val="20"/>
        </w:rPr>
        <w:t>in</w:t>
      </w:r>
      <w:r w:rsidRPr="0015466D">
        <w:rPr>
          <w:spacing w:val="-1"/>
          <w:sz w:val="20"/>
        </w:rPr>
        <w:t xml:space="preserve"> </w:t>
      </w:r>
      <w:r w:rsidR="00F97381" w:rsidRPr="005839D5">
        <w:rPr>
          <w:spacing w:val="-1"/>
          <w:sz w:val="20"/>
        </w:rPr>
        <w:t>writing.</w:t>
      </w:r>
    </w:p>
    <w:p w14:paraId="2AC66576" w14:textId="313A13C0" w:rsidR="00D057ED" w:rsidRDefault="005839D5">
      <w:pPr>
        <w:pStyle w:val="BodyText"/>
        <w:numPr>
          <w:ilvl w:val="0"/>
          <w:numId w:val="1"/>
        </w:numPr>
        <w:tabs>
          <w:tab w:val="left" w:pos="841"/>
        </w:tabs>
        <w:spacing w:line="271" w:lineRule="auto"/>
        <w:ind w:left="840" w:right="233" w:hanging="360"/>
        <w:rPr>
          <w:spacing w:val="-1"/>
          <w:sz w:val="20"/>
        </w:rPr>
      </w:pPr>
      <w:r w:rsidRPr="005839D5">
        <w:rPr>
          <w:spacing w:val="-1"/>
          <w:sz w:val="20"/>
        </w:rPr>
        <w:t>Ability</w:t>
      </w:r>
      <w:r w:rsidRPr="0015466D">
        <w:rPr>
          <w:spacing w:val="-1"/>
          <w:sz w:val="20"/>
        </w:rPr>
        <w:t xml:space="preserve"> to </w:t>
      </w:r>
      <w:r w:rsidRPr="005839D5">
        <w:rPr>
          <w:spacing w:val="-1"/>
          <w:sz w:val="20"/>
        </w:rPr>
        <w:t>relate</w:t>
      </w:r>
      <w:r w:rsidR="001506CE">
        <w:rPr>
          <w:spacing w:val="-1"/>
          <w:sz w:val="20"/>
        </w:rPr>
        <w:t xml:space="preserve"> non-judgmentally with</w:t>
      </w:r>
      <w:r w:rsidRPr="0015466D">
        <w:rPr>
          <w:spacing w:val="-1"/>
          <w:sz w:val="20"/>
        </w:rPr>
        <w:t xml:space="preserve"> </w:t>
      </w:r>
      <w:r w:rsidR="0015466D">
        <w:rPr>
          <w:spacing w:val="-1"/>
          <w:sz w:val="20"/>
        </w:rPr>
        <w:t xml:space="preserve">people </w:t>
      </w:r>
      <w:r w:rsidRPr="0015466D">
        <w:rPr>
          <w:spacing w:val="-1"/>
          <w:sz w:val="20"/>
        </w:rPr>
        <w:t>from</w:t>
      </w:r>
      <w:r w:rsidRPr="005839D5">
        <w:rPr>
          <w:spacing w:val="-1"/>
          <w:sz w:val="20"/>
        </w:rPr>
        <w:t xml:space="preserve"> diverse</w:t>
      </w:r>
      <w:r w:rsidRPr="0015466D">
        <w:rPr>
          <w:spacing w:val="-1"/>
          <w:sz w:val="20"/>
        </w:rPr>
        <w:t xml:space="preserve"> </w:t>
      </w:r>
      <w:r w:rsidRPr="005839D5">
        <w:rPr>
          <w:spacing w:val="-1"/>
          <w:sz w:val="20"/>
        </w:rPr>
        <w:t>backgrounds</w:t>
      </w:r>
      <w:r w:rsidRPr="0015466D">
        <w:rPr>
          <w:spacing w:val="-1"/>
          <w:sz w:val="20"/>
        </w:rPr>
        <w:t xml:space="preserve"> of</w:t>
      </w:r>
      <w:r w:rsidRPr="005839D5">
        <w:rPr>
          <w:spacing w:val="-1"/>
          <w:sz w:val="20"/>
        </w:rPr>
        <w:t xml:space="preserve"> </w:t>
      </w:r>
      <w:r w:rsidR="002D733E" w:rsidRPr="005839D5">
        <w:rPr>
          <w:spacing w:val="-1"/>
          <w:sz w:val="20"/>
        </w:rPr>
        <w:t xml:space="preserve">culture, </w:t>
      </w:r>
      <w:r w:rsidRPr="005839D5">
        <w:rPr>
          <w:spacing w:val="-1"/>
          <w:sz w:val="20"/>
        </w:rPr>
        <w:t>class, race,</w:t>
      </w:r>
      <w:r w:rsidRPr="0015466D">
        <w:rPr>
          <w:spacing w:val="-1"/>
          <w:sz w:val="20"/>
        </w:rPr>
        <w:t xml:space="preserve"> sexual </w:t>
      </w:r>
      <w:r w:rsidRPr="005839D5">
        <w:rPr>
          <w:spacing w:val="-1"/>
          <w:sz w:val="20"/>
        </w:rPr>
        <w:t>orientation,</w:t>
      </w:r>
      <w:r w:rsidRPr="0015466D">
        <w:rPr>
          <w:spacing w:val="-1"/>
          <w:sz w:val="20"/>
        </w:rPr>
        <w:t xml:space="preserve"> </w:t>
      </w:r>
      <w:r w:rsidRPr="005839D5">
        <w:rPr>
          <w:spacing w:val="-1"/>
          <w:sz w:val="20"/>
        </w:rPr>
        <w:t>gender identity,</w:t>
      </w:r>
      <w:r w:rsidRPr="0015466D">
        <w:rPr>
          <w:spacing w:val="-1"/>
          <w:sz w:val="20"/>
        </w:rPr>
        <w:t xml:space="preserve"> </w:t>
      </w:r>
      <w:r w:rsidR="00F97381">
        <w:rPr>
          <w:spacing w:val="-1"/>
          <w:sz w:val="20"/>
        </w:rPr>
        <w:t>etc.</w:t>
      </w:r>
    </w:p>
    <w:p w14:paraId="2AC66577" w14:textId="588242CA" w:rsidR="0015466D" w:rsidRPr="0015466D" w:rsidRDefault="0015466D"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w:t>
      </w:r>
      <w:r w:rsidRPr="0015466D">
        <w:rPr>
          <w:rFonts w:ascii="Arial" w:eastAsia="Arial" w:hAnsi="Arial" w:cstheme="minorBidi"/>
          <w:spacing w:val="-1"/>
          <w:sz w:val="20"/>
          <w:szCs w:val="22"/>
          <w:lang w:val="en-US"/>
        </w:rPr>
        <w:t xml:space="preserve"> to </w:t>
      </w:r>
      <w:r w:rsidR="001506CE">
        <w:rPr>
          <w:rFonts w:ascii="Arial" w:eastAsia="Arial" w:hAnsi="Arial" w:cstheme="minorBidi"/>
          <w:spacing w:val="-1"/>
          <w:sz w:val="20"/>
          <w:szCs w:val="22"/>
          <w:lang w:val="en-US"/>
        </w:rPr>
        <w:t>maintain</w:t>
      </w:r>
      <w:r w:rsidRPr="0015466D">
        <w:rPr>
          <w:rFonts w:ascii="Arial" w:eastAsia="Arial" w:hAnsi="Arial" w:cstheme="minorBidi"/>
          <w:spacing w:val="-1"/>
          <w:sz w:val="20"/>
          <w:szCs w:val="22"/>
          <w:lang w:val="en-US"/>
        </w:rPr>
        <w:t xml:space="preserve"> strict confidentiality, </w:t>
      </w:r>
      <w:r w:rsidR="004327D0">
        <w:rPr>
          <w:rFonts w:ascii="Arial" w:eastAsia="Arial" w:hAnsi="Arial" w:cstheme="minorBidi"/>
          <w:spacing w:val="-1"/>
          <w:sz w:val="20"/>
          <w:szCs w:val="22"/>
          <w:lang w:val="en-US"/>
        </w:rPr>
        <w:t xml:space="preserve">signing oath of </w:t>
      </w:r>
      <w:r w:rsidR="00F97381">
        <w:rPr>
          <w:rFonts w:ascii="Arial" w:eastAsia="Arial" w:hAnsi="Arial" w:cstheme="minorBidi"/>
          <w:spacing w:val="-1"/>
          <w:sz w:val="20"/>
          <w:szCs w:val="22"/>
          <w:lang w:val="en-US"/>
        </w:rPr>
        <w:t>confidentiality.</w:t>
      </w:r>
    </w:p>
    <w:p w14:paraId="2AC66578" w14:textId="2B1BCB5A" w:rsidR="0015466D" w:rsidRPr="0015466D" w:rsidRDefault="0015466D" w:rsidP="0015466D">
      <w:pPr>
        <w:pStyle w:val="NoSpacing"/>
        <w:numPr>
          <w:ilvl w:val="0"/>
          <w:numId w:val="1"/>
        </w:numPr>
        <w:rPr>
          <w:rFonts w:ascii="Arial" w:eastAsia="Arial" w:hAnsi="Arial" w:cstheme="minorBidi"/>
          <w:spacing w:val="-1"/>
          <w:sz w:val="20"/>
          <w:szCs w:val="22"/>
          <w:lang w:val="en-US"/>
        </w:rPr>
      </w:pPr>
      <w:r w:rsidRPr="0015466D">
        <w:rPr>
          <w:rFonts w:ascii="Arial" w:eastAsia="Arial" w:hAnsi="Arial" w:cstheme="minorBidi"/>
          <w:spacing w:val="-1"/>
          <w:sz w:val="20"/>
          <w:szCs w:val="22"/>
          <w:lang w:val="en-US"/>
        </w:rPr>
        <w:t xml:space="preserve">Exemplary </w:t>
      </w:r>
      <w:r w:rsidR="001506CE">
        <w:rPr>
          <w:rFonts w:ascii="Arial" w:eastAsia="Arial" w:hAnsi="Arial" w:cstheme="minorBidi"/>
          <w:spacing w:val="-1"/>
          <w:sz w:val="20"/>
          <w:szCs w:val="22"/>
          <w:lang w:val="en-US"/>
        </w:rPr>
        <w:t xml:space="preserve">client centered </w:t>
      </w:r>
      <w:r w:rsidR="001506CE" w:rsidRPr="0015466D">
        <w:rPr>
          <w:rFonts w:ascii="Arial" w:eastAsia="Arial" w:hAnsi="Arial" w:cstheme="minorBidi"/>
          <w:spacing w:val="-1"/>
          <w:sz w:val="20"/>
          <w:szCs w:val="22"/>
          <w:lang w:val="en-US"/>
        </w:rPr>
        <w:t>skills</w:t>
      </w:r>
      <w:r w:rsidRPr="0015466D">
        <w:rPr>
          <w:rFonts w:ascii="Arial" w:eastAsia="Arial" w:hAnsi="Arial" w:cstheme="minorBidi"/>
          <w:spacing w:val="-1"/>
          <w:sz w:val="20"/>
          <w:szCs w:val="22"/>
          <w:lang w:val="en-US"/>
        </w:rPr>
        <w:t>, both i</w:t>
      </w:r>
      <w:r w:rsidR="004327D0">
        <w:rPr>
          <w:rFonts w:ascii="Arial" w:eastAsia="Arial" w:hAnsi="Arial" w:cstheme="minorBidi"/>
          <w:spacing w:val="-1"/>
          <w:sz w:val="20"/>
          <w:szCs w:val="22"/>
          <w:lang w:val="en-US"/>
        </w:rPr>
        <w:t xml:space="preserve">n person and over the </w:t>
      </w:r>
      <w:r w:rsidR="00F97381">
        <w:rPr>
          <w:rFonts w:ascii="Arial" w:eastAsia="Arial" w:hAnsi="Arial" w:cstheme="minorBidi"/>
          <w:spacing w:val="-1"/>
          <w:sz w:val="20"/>
          <w:szCs w:val="22"/>
          <w:lang w:val="en-US"/>
        </w:rPr>
        <w:t>telephone.</w:t>
      </w:r>
    </w:p>
    <w:p w14:paraId="2AC66579" w14:textId="2D2291B9" w:rsidR="0015466D" w:rsidRPr="0015466D" w:rsidRDefault="0015466D"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Excellent </w:t>
      </w:r>
      <w:r w:rsidR="004327D0">
        <w:rPr>
          <w:rFonts w:ascii="Arial" w:eastAsia="Arial" w:hAnsi="Arial" w:cstheme="minorBidi"/>
          <w:spacing w:val="-1"/>
          <w:sz w:val="20"/>
          <w:szCs w:val="22"/>
          <w:lang w:val="en-US"/>
        </w:rPr>
        <w:t xml:space="preserve">working within a team and developing </w:t>
      </w:r>
      <w:r w:rsidR="00F97381">
        <w:rPr>
          <w:rFonts w:ascii="Arial" w:eastAsia="Arial" w:hAnsi="Arial" w:cstheme="minorBidi"/>
          <w:spacing w:val="-1"/>
          <w:sz w:val="20"/>
          <w:szCs w:val="22"/>
          <w:lang w:val="en-US"/>
        </w:rPr>
        <w:t>consensus.</w:t>
      </w:r>
    </w:p>
    <w:p w14:paraId="2AC6657A" w14:textId="69FD9420" w:rsidR="0015466D" w:rsidRPr="0015466D" w:rsidRDefault="001506CE"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Strong</w:t>
      </w:r>
      <w:r w:rsidR="0015466D">
        <w:rPr>
          <w:rFonts w:ascii="Arial" w:eastAsia="Arial" w:hAnsi="Arial" w:cstheme="minorBidi"/>
          <w:spacing w:val="-1"/>
          <w:sz w:val="20"/>
          <w:szCs w:val="22"/>
          <w:lang w:val="en-US"/>
        </w:rPr>
        <w:t xml:space="preserve"> t</w:t>
      </w:r>
      <w:r w:rsidR="0015466D" w:rsidRPr="0015466D">
        <w:rPr>
          <w:rFonts w:ascii="Arial" w:eastAsia="Arial" w:hAnsi="Arial" w:cstheme="minorBidi"/>
          <w:spacing w:val="-1"/>
          <w:sz w:val="20"/>
          <w:szCs w:val="22"/>
          <w:lang w:val="en-US"/>
        </w:rPr>
        <w:t>ime management</w:t>
      </w:r>
      <w:r>
        <w:rPr>
          <w:rFonts w:ascii="Arial" w:eastAsia="Arial" w:hAnsi="Arial" w:cstheme="minorBidi"/>
          <w:spacing w:val="-1"/>
          <w:sz w:val="20"/>
          <w:szCs w:val="22"/>
          <w:lang w:val="en-US"/>
        </w:rPr>
        <w:t xml:space="preserve"> and organizational </w:t>
      </w:r>
      <w:r w:rsidR="00F97381">
        <w:rPr>
          <w:rFonts w:ascii="Arial" w:eastAsia="Arial" w:hAnsi="Arial" w:cstheme="minorBidi"/>
          <w:spacing w:val="-1"/>
          <w:sz w:val="20"/>
          <w:szCs w:val="22"/>
          <w:lang w:val="en-US"/>
        </w:rPr>
        <w:t>skills.</w:t>
      </w:r>
    </w:p>
    <w:p w14:paraId="2AC6657B" w14:textId="6B3756D2" w:rsid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perform</w:t>
      </w:r>
      <w:r w:rsidRPr="0080400D">
        <w:rPr>
          <w:rFonts w:ascii="Arial" w:eastAsia="Arial" w:hAnsi="Arial" w:cstheme="minorBidi"/>
          <w:spacing w:val="-1"/>
          <w:sz w:val="20"/>
          <w:szCs w:val="22"/>
          <w:lang w:val="en-US"/>
        </w:rPr>
        <w:t xml:space="preserve"> technical, specialized, complex and difficult office administrative work requiring the use of indep</w:t>
      </w:r>
      <w:r w:rsidR="004327D0">
        <w:rPr>
          <w:rFonts w:ascii="Arial" w:eastAsia="Arial" w:hAnsi="Arial" w:cstheme="minorBidi"/>
          <w:spacing w:val="-1"/>
          <w:sz w:val="20"/>
          <w:szCs w:val="22"/>
          <w:lang w:val="en-US"/>
        </w:rPr>
        <w:t xml:space="preserve">endent judgement and </w:t>
      </w:r>
      <w:r w:rsidR="00F97381">
        <w:rPr>
          <w:rFonts w:ascii="Arial" w:eastAsia="Arial" w:hAnsi="Arial" w:cstheme="minorBidi"/>
          <w:spacing w:val="-1"/>
          <w:sz w:val="20"/>
          <w:szCs w:val="22"/>
          <w:lang w:val="en-US"/>
        </w:rPr>
        <w:t>initiative.</w:t>
      </w:r>
    </w:p>
    <w:p w14:paraId="2AC6657C" w14:textId="440853FA"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analyze and resolve</w:t>
      </w:r>
      <w:r w:rsidRPr="0080400D">
        <w:rPr>
          <w:rFonts w:ascii="Arial" w:eastAsia="Arial" w:hAnsi="Arial" w:cstheme="minorBidi"/>
          <w:spacing w:val="-1"/>
          <w:sz w:val="20"/>
          <w:szCs w:val="22"/>
          <w:lang w:val="en-US"/>
        </w:rPr>
        <w:t xml:space="preserve"> office adminis</w:t>
      </w:r>
      <w:r w:rsidR="004327D0">
        <w:rPr>
          <w:rFonts w:ascii="Arial" w:eastAsia="Arial" w:hAnsi="Arial" w:cstheme="minorBidi"/>
          <w:spacing w:val="-1"/>
          <w:sz w:val="20"/>
          <w:szCs w:val="22"/>
          <w:lang w:val="en-US"/>
        </w:rPr>
        <w:t xml:space="preserve">trative and procedural </w:t>
      </w:r>
      <w:r w:rsidR="00F97381">
        <w:rPr>
          <w:rFonts w:ascii="Arial" w:eastAsia="Arial" w:hAnsi="Arial" w:cstheme="minorBidi"/>
          <w:spacing w:val="-1"/>
          <w:sz w:val="20"/>
          <w:szCs w:val="22"/>
          <w:lang w:val="en-US"/>
        </w:rPr>
        <w:t>problems.</w:t>
      </w:r>
    </w:p>
    <w:p w14:paraId="2AC6657D" w14:textId="6F3795EB"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perform</w:t>
      </w:r>
      <w:r w:rsidR="004327D0">
        <w:rPr>
          <w:rFonts w:ascii="Arial" w:eastAsia="Arial" w:hAnsi="Arial" w:cstheme="minorBidi"/>
          <w:spacing w:val="-1"/>
          <w:sz w:val="20"/>
          <w:szCs w:val="22"/>
          <w:lang w:val="en-US"/>
        </w:rPr>
        <w:t xml:space="preserve"> basic research and prepare reports and </w:t>
      </w:r>
      <w:r w:rsidR="00F97381">
        <w:rPr>
          <w:rFonts w:ascii="Arial" w:eastAsia="Arial" w:hAnsi="Arial" w:cstheme="minorBidi"/>
          <w:spacing w:val="-1"/>
          <w:sz w:val="20"/>
          <w:szCs w:val="22"/>
          <w:lang w:val="en-US"/>
        </w:rPr>
        <w:t>recommendations.</w:t>
      </w:r>
    </w:p>
    <w:p w14:paraId="2AC6657E" w14:textId="2B47A7A3"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use</w:t>
      </w:r>
      <w:r w:rsidRPr="0080400D">
        <w:rPr>
          <w:rFonts w:ascii="Arial" w:eastAsia="Arial" w:hAnsi="Arial" w:cstheme="minorBidi"/>
          <w:spacing w:val="-1"/>
          <w:sz w:val="20"/>
          <w:szCs w:val="22"/>
          <w:lang w:val="en-US"/>
        </w:rPr>
        <w:t xml:space="preserve"> initiative and independent judgement within established p</w:t>
      </w:r>
      <w:r w:rsidR="004327D0">
        <w:rPr>
          <w:rFonts w:ascii="Arial" w:eastAsia="Arial" w:hAnsi="Arial" w:cstheme="minorBidi"/>
          <w:spacing w:val="-1"/>
          <w:sz w:val="20"/>
          <w:szCs w:val="22"/>
          <w:lang w:val="en-US"/>
        </w:rPr>
        <w:t xml:space="preserve">olicy and procedural </w:t>
      </w:r>
      <w:r w:rsidR="00F97381">
        <w:rPr>
          <w:rFonts w:ascii="Arial" w:eastAsia="Arial" w:hAnsi="Arial" w:cstheme="minorBidi"/>
          <w:spacing w:val="-1"/>
          <w:sz w:val="20"/>
          <w:szCs w:val="22"/>
          <w:lang w:val="en-US"/>
        </w:rPr>
        <w:t>guideline.</w:t>
      </w:r>
    </w:p>
    <w:p w14:paraId="2AC6657F" w14:textId="77777777"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communicate</w:t>
      </w:r>
      <w:r w:rsidRPr="0080400D">
        <w:rPr>
          <w:rFonts w:ascii="Arial" w:eastAsia="Arial" w:hAnsi="Arial" w:cstheme="minorBidi"/>
          <w:spacing w:val="-1"/>
          <w:sz w:val="20"/>
          <w:szCs w:val="22"/>
          <w:lang w:val="en-US"/>
        </w:rPr>
        <w:t xml:space="preserve"> effectively with </w:t>
      </w:r>
      <w:r w:rsidR="004327D0">
        <w:rPr>
          <w:rFonts w:ascii="Arial" w:eastAsia="Arial" w:hAnsi="Arial" w:cstheme="minorBidi"/>
          <w:spacing w:val="-1"/>
          <w:sz w:val="20"/>
          <w:szCs w:val="22"/>
          <w:lang w:val="en-US"/>
        </w:rPr>
        <w:t>all levels of staffing</w:t>
      </w:r>
      <w:r w:rsidRPr="0080400D">
        <w:rPr>
          <w:rFonts w:ascii="Arial" w:eastAsia="Arial" w:hAnsi="Arial" w:cstheme="minorBidi"/>
          <w:spacing w:val="-1"/>
          <w:sz w:val="20"/>
          <w:szCs w:val="22"/>
          <w:lang w:val="en-US"/>
        </w:rPr>
        <w:t>, the general public, representatives of public and private organizations and others sufficient to exchange or convey information.</w:t>
      </w:r>
    </w:p>
    <w:p w14:paraId="2AC66580" w14:textId="77777777" w:rsidR="0080400D" w:rsidRDefault="0080400D">
      <w:pPr>
        <w:spacing w:before="3"/>
        <w:rPr>
          <w:rFonts w:ascii="Arial" w:eastAsia="Arial" w:hAnsi="Arial" w:cs="Arial"/>
          <w:sz w:val="20"/>
          <w:szCs w:val="20"/>
        </w:rPr>
      </w:pPr>
    </w:p>
    <w:p w14:paraId="2AC66581" w14:textId="77777777" w:rsidR="0080400D" w:rsidRDefault="0080400D">
      <w:pPr>
        <w:spacing w:before="3"/>
        <w:rPr>
          <w:rFonts w:ascii="Arial" w:eastAsia="Arial" w:hAnsi="Arial" w:cs="Arial"/>
          <w:sz w:val="20"/>
          <w:szCs w:val="20"/>
        </w:rPr>
      </w:pPr>
    </w:p>
    <w:p w14:paraId="2AC66582" w14:textId="77777777" w:rsidR="00D057ED" w:rsidRDefault="005839D5">
      <w:pPr>
        <w:pStyle w:val="Heading1"/>
        <w:ind w:left="121"/>
        <w:rPr>
          <w:b w:val="0"/>
          <w:bCs w:val="0"/>
        </w:rPr>
      </w:pPr>
      <w:r>
        <w:rPr>
          <w:spacing w:val="-1"/>
        </w:rPr>
        <w:t>Working</w:t>
      </w:r>
      <w:r>
        <w:rPr>
          <w:spacing w:val="-2"/>
        </w:rPr>
        <w:t xml:space="preserve"> </w:t>
      </w:r>
      <w:r>
        <w:rPr>
          <w:spacing w:val="-1"/>
        </w:rPr>
        <w:t>Conditions:</w:t>
      </w:r>
    </w:p>
    <w:p w14:paraId="2AC66583" w14:textId="77777777" w:rsidR="00D874B6" w:rsidRDefault="00D874B6" w:rsidP="00D874B6">
      <w:pPr>
        <w:widowControl/>
        <w:numPr>
          <w:ilvl w:val="0"/>
          <w:numId w:val="3"/>
        </w:numPr>
        <w:rPr>
          <w:rFonts w:ascii="Arial" w:eastAsia="Times New Roman" w:hAnsi="Arial" w:cs="Arial"/>
          <w:sz w:val="20"/>
          <w:szCs w:val="20"/>
        </w:rPr>
      </w:pPr>
      <w:r>
        <w:rPr>
          <w:rFonts w:ascii="Arial" w:eastAsia="Times New Roman" w:hAnsi="Arial" w:cs="Arial"/>
          <w:sz w:val="20"/>
          <w:szCs w:val="20"/>
        </w:rPr>
        <w:t>Regular hours are from 9-5 Monday to Friday. May need to occasionally be available for flexible scheduling weekdays, weekends and possibly some holidays if required.</w:t>
      </w:r>
    </w:p>
    <w:p w14:paraId="2AC66585" w14:textId="77777777" w:rsidR="00D874B6" w:rsidRDefault="00D874B6" w:rsidP="00D874B6">
      <w:pPr>
        <w:widowControl/>
        <w:numPr>
          <w:ilvl w:val="0"/>
          <w:numId w:val="3"/>
        </w:numPr>
        <w:rPr>
          <w:rFonts w:ascii="Arial" w:eastAsia="Times New Roman" w:hAnsi="Arial" w:cs="Arial"/>
          <w:sz w:val="20"/>
          <w:szCs w:val="20"/>
        </w:rPr>
      </w:pPr>
      <w:r>
        <w:rPr>
          <w:rFonts w:ascii="Arial" w:eastAsia="Times New Roman" w:hAnsi="Arial" w:cs="Arial"/>
          <w:sz w:val="20"/>
          <w:szCs w:val="20"/>
        </w:rPr>
        <w:t xml:space="preserve">Worksite: </w:t>
      </w:r>
    </w:p>
    <w:p w14:paraId="2AC66586" w14:textId="4F61DC61" w:rsidR="00D874B6" w:rsidRDefault="006C57B8" w:rsidP="00D874B6">
      <w:pPr>
        <w:widowControl/>
        <w:numPr>
          <w:ilvl w:val="1"/>
          <w:numId w:val="3"/>
        </w:numPr>
        <w:rPr>
          <w:rFonts w:ascii="Arial" w:hAnsi="Arial" w:cs="Arial"/>
          <w:sz w:val="20"/>
          <w:szCs w:val="20"/>
        </w:rPr>
      </w:pPr>
      <w:r>
        <w:rPr>
          <w:rFonts w:ascii="Arial" w:hAnsi="Arial" w:cs="Arial"/>
          <w:sz w:val="20"/>
          <w:szCs w:val="20"/>
        </w:rPr>
        <w:t>Ann Davis Transition Society Community Outreach Office</w:t>
      </w:r>
    </w:p>
    <w:p w14:paraId="2AC66587" w14:textId="77777777" w:rsidR="00D874B6" w:rsidRDefault="00D874B6" w:rsidP="00D874B6">
      <w:pPr>
        <w:ind w:left="1080"/>
        <w:rPr>
          <w:rFonts w:ascii="Arial" w:hAnsi="Arial" w:cs="Arial"/>
          <w:sz w:val="20"/>
          <w:szCs w:val="20"/>
        </w:rPr>
      </w:pPr>
      <w:r>
        <w:rPr>
          <w:rFonts w:ascii="Arial" w:hAnsi="Arial" w:cs="Arial"/>
          <w:sz w:val="20"/>
          <w:szCs w:val="20"/>
        </w:rPr>
        <w:t>46230 Yale Rd, Chilliwack, BC V2P 2P3</w:t>
      </w:r>
    </w:p>
    <w:p w14:paraId="2AC66588" w14:textId="36EEA6F8" w:rsidR="00D874B6" w:rsidRDefault="00D874B6" w:rsidP="00D874B6">
      <w:pPr>
        <w:pStyle w:val="ListParagraph"/>
        <w:widowControl/>
        <w:numPr>
          <w:ilvl w:val="0"/>
          <w:numId w:val="4"/>
        </w:numPr>
        <w:rPr>
          <w:rFonts w:ascii="Arial" w:hAnsi="Arial" w:cs="Arial"/>
          <w:sz w:val="20"/>
          <w:szCs w:val="20"/>
        </w:rPr>
      </w:pPr>
      <w:r>
        <w:rPr>
          <w:rFonts w:ascii="Arial" w:hAnsi="Arial" w:cs="Arial"/>
          <w:sz w:val="20"/>
          <w:szCs w:val="20"/>
        </w:rPr>
        <w:t>The Chilliwack Community with some outside court accompaniment</w:t>
      </w:r>
    </w:p>
    <w:p w14:paraId="7C884976" w14:textId="2EAC2DB9" w:rsidR="00D40D87" w:rsidRDefault="00A31B7C" w:rsidP="00D874B6">
      <w:pPr>
        <w:pStyle w:val="ListParagraph"/>
        <w:widowControl/>
        <w:numPr>
          <w:ilvl w:val="0"/>
          <w:numId w:val="4"/>
        </w:numPr>
        <w:rPr>
          <w:rFonts w:ascii="Arial" w:hAnsi="Arial" w:cs="Arial"/>
          <w:sz w:val="20"/>
          <w:szCs w:val="20"/>
        </w:rPr>
      </w:pPr>
      <w:r>
        <w:rPr>
          <w:rFonts w:ascii="Arial" w:hAnsi="Arial" w:cs="Arial"/>
          <w:sz w:val="20"/>
          <w:szCs w:val="20"/>
        </w:rPr>
        <w:t xml:space="preserve">Street Outreach – including </w:t>
      </w:r>
      <w:r w:rsidR="00F97381">
        <w:rPr>
          <w:rFonts w:ascii="Arial" w:hAnsi="Arial" w:cs="Arial"/>
          <w:sz w:val="20"/>
          <w:szCs w:val="20"/>
        </w:rPr>
        <w:t>camps.</w:t>
      </w:r>
      <w:r>
        <w:rPr>
          <w:rFonts w:ascii="Arial" w:hAnsi="Arial" w:cs="Arial"/>
          <w:sz w:val="20"/>
          <w:szCs w:val="20"/>
        </w:rPr>
        <w:t xml:space="preserve"> </w:t>
      </w:r>
    </w:p>
    <w:p w14:paraId="2AC66589" w14:textId="77777777" w:rsidR="005839D5" w:rsidRDefault="005839D5" w:rsidP="005839D5">
      <w:pPr>
        <w:pStyle w:val="BodyText"/>
        <w:tabs>
          <w:tab w:val="left" w:pos="842"/>
        </w:tabs>
        <w:spacing w:line="271" w:lineRule="auto"/>
        <w:ind w:left="820" w:right="107" w:firstLine="0"/>
        <w:rPr>
          <w:spacing w:val="-1"/>
          <w:sz w:val="20"/>
        </w:rPr>
      </w:pPr>
    </w:p>
    <w:p w14:paraId="2AC6658A" w14:textId="77777777" w:rsidR="0080400D" w:rsidRDefault="0080400D" w:rsidP="005839D5">
      <w:pPr>
        <w:pStyle w:val="BodyText"/>
        <w:tabs>
          <w:tab w:val="left" w:pos="842"/>
        </w:tabs>
        <w:spacing w:line="271" w:lineRule="auto"/>
        <w:ind w:left="820" w:right="107" w:firstLine="0"/>
        <w:rPr>
          <w:spacing w:val="-1"/>
          <w:sz w:val="20"/>
        </w:rPr>
      </w:pPr>
    </w:p>
    <w:p w14:paraId="2AC6658B" w14:textId="77777777" w:rsidR="005839D5" w:rsidRPr="00356188" w:rsidRDefault="005839D5" w:rsidP="005839D5">
      <w:pPr>
        <w:shd w:val="clear" w:color="auto" w:fill="FFFFFF"/>
        <w:spacing w:after="100" w:afterAutospacing="1"/>
        <w:ind w:left="720"/>
        <w:rPr>
          <w:rFonts w:ascii="Arial" w:hAnsi="Arial" w:cs="Arial"/>
        </w:rPr>
      </w:pPr>
      <w:r w:rsidRPr="00E41F59">
        <w:rPr>
          <w:rFonts w:ascii="Arial" w:hAnsi="Arial" w:cs="Arial"/>
        </w:rPr>
        <w:t>Note: We conduct primary source verification of applicant's credentials including education, training, work history, and licensure. </w:t>
      </w:r>
      <w:r>
        <w:rPr>
          <w:rFonts w:ascii="Arial" w:eastAsia="Calibri" w:hAnsi="Arial" w:cs="Arial"/>
          <w:b/>
        </w:rPr>
        <w:t xml:space="preserve"> </w:t>
      </w:r>
    </w:p>
    <w:p w14:paraId="2AC6658C" w14:textId="77777777" w:rsidR="005839D5" w:rsidRDefault="005839D5" w:rsidP="005839D5">
      <w:pPr>
        <w:jc w:val="center"/>
      </w:pPr>
      <w:r>
        <w:t>STATEMENT OF DIVERSITY</w:t>
      </w:r>
    </w:p>
    <w:p w14:paraId="2AC6658D" w14:textId="77777777" w:rsidR="005839D5" w:rsidRPr="005839D5" w:rsidRDefault="005839D5" w:rsidP="005839D5">
      <w:pPr>
        <w:jc w:val="center"/>
        <w:rPr>
          <w:rFonts w:ascii="Arial" w:hAnsi="Arial" w:cs="Arial"/>
          <w:sz w:val="20"/>
        </w:rPr>
      </w:pPr>
      <w:r w:rsidRPr="005839D5">
        <w:rPr>
          <w:rFonts w:ascii="Arial" w:hAnsi="Arial" w:cs="Arial"/>
          <w:sz w:val="20"/>
        </w:rPr>
        <w:t>The Ann Davis Transition Society, as a leading non-profit organization, respects diversity and foster</w:t>
      </w:r>
      <w:r w:rsidR="003C0346">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w:t>
      </w:r>
      <w:r w:rsidR="00DD7442" w:rsidRPr="005839D5">
        <w:rPr>
          <w:rFonts w:ascii="Arial" w:hAnsi="Arial" w:cs="Arial"/>
          <w:sz w:val="20"/>
        </w:rPr>
        <w:t>color</w:t>
      </w:r>
      <w:r w:rsidRPr="005839D5">
        <w:rPr>
          <w:rFonts w:ascii="Arial" w:hAnsi="Arial" w:cs="Arial"/>
          <w:sz w:val="20"/>
        </w:rPr>
        <w:t>, ancestry), education, beliefs, creed (religion, faith, spirituality), gender, gender identity, age, sexual orientation, physical or mental health, physical or cognitive capabilities, socio-economic status and political belief.</w:t>
      </w:r>
    </w:p>
    <w:p w14:paraId="2AC6658E" w14:textId="77777777" w:rsidR="0080400D" w:rsidRPr="005839D5" w:rsidRDefault="0080400D" w:rsidP="0080400D">
      <w:pPr>
        <w:pStyle w:val="BodyText"/>
        <w:tabs>
          <w:tab w:val="left" w:pos="842"/>
        </w:tabs>
        <w:spacing w:line="271" w:lineRule="auto"/>
        <w:ind w:left="820" w:right="107" w:firstLine="0"/>
        <w:jc w:val="center"/>
        <w:rPr>
          <w:spacing w:val="-1"/>
        </w:rPr>
      </w:pPr>
    </w:p>
    <w:p w14:paraId="2AC6658F" w14:textId="77777777" w:rsidR="0080400D" w:rsidRDefault="0080400D" w:rsidP="0080400D">
      <w:pPr>
        <w:ind w:left="651" w:right="185"/>
        <w:jc w:val="center"/>
        <w:rPr>
          <w:rFonts w:ascii="Arial" w:eastAsia="Arial" w:hAnsi="Arial" w:cs="Arial"/>
        </w:rPr>
      </w:pPr>
      <w:r>
        <w:rPr>
          <w:rFonts w:ascii="Arial" w:eastAsia="Arial" w:hAnsi="Arial" w:cs="Arial"/>
          <w:i/>
          <w:spacing w:val="-1"/>
        </w:rPr>
        <w:t>The</w:t>
      </w:r>
      <w:r w:rsidRPr="0015466D">
        <w:rPr>
          <w:rFonts w:ascii="Arial" w:eastAsia="Arial" w:hAnsi="Arial" w:cs="Arial"/>
          <w:i/>
          <w:spacing w:val="-1"/>
        </w:rPr>
        <w:t xml:space="preserve"> </w:t>
      </w:r>
      <w:r w:rsidR="00DD7442">
        <w:rPr>
          <w:rFonts w:ascii="Arial" w:eastAsia="Arial" w:hAnsi="Arial" w:cs="Arial"/>
          <w:i/>
          <w:spacing w:val="-1"/>
        </w:rPr>
        <w:t xml:space="preserve">Adult Women’s Outreach Worker </w:t>
      </w:r>
      <w:r>
        <w:rPr>
          <w:rFonts w:ascii="Arial" w:eastAsia="Arial" w:hAnsi="Arial" w:cs="Arial"/>
          <w:i/>
          <w:spacing w:val="-1"/>
        </w:rPr>
        <w:t>will</w:t>
      </w:r>
      <w:r w:rsidRPr="0015466D">
        <w:rPr>
          <w:rFonts w:ascii="Arial" w:eastAsia="Arial" w:hAnsi="Arial" w:cs="Arial"/>
          <w:i/>
          <w:spacing w:val="-1"/>
        </w:rPr>
        <w:t xml:space="preserve"> </w:t>
      </w:r>
      <w:r>
        <w:rPr>
          <w:rFonts w:ascii="Arial" w:eastAsia="Arial" w:hAnsi="Arial" w:cs="Arial"/>
          <w:i/>
          <w:spacing w:val="-1"/>
        </w:rPr>
        <w:t>follow</w:t>
      </w:r>
      <w:r>
        <w:rPr>
          <w:rFonts w:ascii="Arial" w:eastAsia="Arial" w:hAnsi="Arial" w:cs="Arial"/>
          <w:i/>
        </w:rPr>
        <w:t xml:space="preserve"> the </w:t>
      </w:r>
      <w:r>
        <w:rPr>
          <w:rFonts w:ascii="Arial" w:eastAsia="Arial" w:hAnsi="Arial" w:cs="Arial"/>
          <w:i/>
          <w:spacing w:val="-1"/>
        </w:rPr>
        <w:t>Code</w:t>
      </w:r>
      <w:r>
        <w:rPr>
          <w:rFonts w:ascii="Arial" w:eastAsia="Arial" w:hAnsi="Arial" w:cs="Arial"/>
          <w:i/>
          <w:spacing w:val="-2"/>
        </w:rPr>
        <w:t xml:space="preserve"> </w:t>
      </w:r>
      <w:r>
        <w:rPr>
          <w:rFonts w:ascii="Arial" w:eastAsia="Arial" w:hAnsi="Arial" w:cs="Arial"/>
          <w:i/>
          <w:spacing w:val="-1"/>
        </w:rPr>
        <w:t>of</w:t>
      </w:r>
      <w:r>
        <w:rPr>
          <w:rFonts w:ascii="Arial" w:eastAsia="Arial" w:hAnsi="Arial" w:cs="Arial"/>
          <w:i/>
          <w:spacing w:val="-3"/>
        </w:rPr>
        <w:t xml:space="preserve"> </w:t>
      </w:r>
      <w:r>
        <w:rPr>
          <w:rFonts w:ascii="Arial" w:eastAsia="Arial" w:hAnsi="Arial" w:cs="Arial"/>
          <w:i/>
          <w:spacing w:val="-1"/>
        </w:rPr>
        <w:t>Ethics</w:t>
      </w:r>
      <w:r>
        <w:rPr>
          <w:rFonts w:ascii="Arial" w:eastAsia="Arial" w:hAnsi="Arial" w:cs="Arial"/>
          <w:i/>
          <w:spacing w:val="1"/>
        </w:rPr>
        <w:t xml:space="preserve"> </w:t>
      </w:r>
      <w:r>
        <w:rPr>
          <w:rFonts w:ascii="Arial" w:eastAsia="Arial" w:hAnsi="Arial" w:cs="Arial"/>
          <w:i/>
          <w:spacing w:val="-1"/>
        </w:rPr>
        <w:t>and</w:t>
      </w:r>
      <w:r>
        <w:rPr>
          <w:rFonts w:ascii="Arial" w:eastAsia="Arial" w:hAnsi="Arial" w:cs="Arial"/>
          <w:i/>
          <w:spacing w:val="-2"/>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Mission</w:t>
      </w:r>
      <w:r>
        <w:rPr>
          <w:rFonts w:ascii="Arial" w:eastAsia="Arial" w:hAnsi="Arial" w:cs="Arial"/>
          <w:i/>
        </w:rPr>
        <w:t xml:space="preserve"> </w:t>
      </w:r>
      <w:r>
        <w:rPr>
          <w:rFonts w:ascii="Arial" w:eastAsia="Arial" w:hAnsi="Arial" w:cs="Arial"/>
          <w:i/>
          <w:spacing w:val="-1"/>
        </w:rPr>
        <w:t>Statement of the</w:t>
      </w:r>
      <w:r>
        <w:rPr>
          <w:rFonts w:ascii="Arial" w:eastAsia="Arial" w:hAnsi="Arial" w:cs="Arial"/>
          <w:i/>
          <w:spacing w:val="64"/>
        </w:rPr>
        <w:t xml:space="preserve"> </w:t>
      </w:r>
      <w:r>
        <w:rPr>
          <w:rFonts w:ascii="Arial" w:eastAsia="Arial" w:hAnsi="Arial" w:cs="Arial"/>
          <w:i/>
          <w:spacing w:val="-1"/>
        </w:rPr>
        <w:t>Ann</w:t>
      </w:r>
      <w:r>
        <w:rPr>
          <w:rFonts w:ascii="Arial" w:eastAsia="Arial" w:hAnsi="Arial" w:cs="Arial"/>
          <w:i/>
        </w:rPr>
        <w:t xml:space="preserve"> </w:t>
      </w:r>
      <w:r>
        <w:rPr>
          <w:rFonts w:ascii="Arial" w:eastAsia="Arial" w:hAnsi="Arial" w:cs="Arial"/>
          <w:i/>
          <w:spacing w:val="-1"/>
        </w:rPr>
        <w:t>Davis</w:t>
      </w:r>
      <w:r>
        <w:rPr>
          <w:rFonts w:ascii="Arial" w:eastAsia="Arial" w:hAnsi="Arial" w:cs="Arial"/>
          <w:i/>
          <w:spacing w:val="1"/>
        </w:rPr>
        <w:t xml:space="preserve"> </w:t>
      </w:r>
      <w:r>
        <w:rPr>
          <w:rFonts w:ascii="Arial" w:eastAsia="Arial" w:hAnsi="Arial" w:cs="Arial"/>
          <w:i/>
          <w:spacing w:val="-1"/>
        </w:rPr>
        <w:t>Transition</w:t>
      </w:r>
      <w:r>
        <w:rPr>
          <w:rFonts w:ascii="Arial" w:eastAsia="Arial" w:hAnsi="Arial" w:cs="Arial"/>
          <w:i/>
        </w:rPr>
        <w:t xml:space="preserve"> </w:t>
      </w:r>
      <w:r>
        <w:rPr>
          <w:rFonts w:ascii="Arial" w:eastAsia="Arial" w:hAnsi="Arial" w:cs="Arial"/>
          <w:i/>
          <w:spacing w:val="-1"/>
        </w:rPr>
        <w:t>Society.</w:t>
      </w:r>
    </w:p>
    <w:p w14:paraId="2AC66590" w14:textId="77777777" w:rsidR="00D057ED" w:rsidRDefault="00D057ED">
      <w:pPr>
        <w:spacing w:before="10"/>
        <w:rPr>
          <w:rFonts w:ascii="Arial" w:eastAsia="Arial" w:hAnsi="Arial" w:cs="Arial"/>
          <w:sz w:val="17"/>
          <w:szCs w:val="17"/>
        </w:rPr>
      </w:pPr>
    </w:p>
    <w:p w14:paraId="2AC66591" w14:textId="77777777" w:rsidR="00D057ED" w:rsidRDefault="00D057ED">
      <w:pPr>
        <w:ind w:left="3544" w:right="185" w:hanging="2893"/>
        <w:rPr>
          <w:rFonts w:ascii="Arial" w:eastAsia="Arial" w:hAnsi="Arial" w:cs="Arial"/>
        </w:rPr>
      </w:pPr>
    </w:p>
    <w:sectPr w:rsidR="00D057ED" w:rsidSect="00735352">
      <w:footerReference w:type="default" r:id="rId12"/>
      <w:type w:val="continuous"/>
      <w:pgSz w:w="12240" w:h="15840"/>
      <w:pgMar w:top="660" w:right="1420" w:bottom="1100" w:left="13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3B28" w14:textId="77777777" w:rsidR="00370849" w:rsidRDefault="00370849">
      <w:r>
        <w:separator/>
      </w:r>
    </w:p>
  </w:endnote>
  <w:endnote w:type="continuationSeparator" w:id="0">
    <w:p w14:paraId="2FE492A9" w14:textId="77777777" w:rsidR="00370849" w:rsidRDefault="0037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6598" w14:textId="77777777" w:rsidR="00D057ED" w:rsidRDefault="0015466D">
    <w:pPr>
      <w:spacing w:line="14" w:lineRule="auto"/>
      <w:rPr>
        <w:sz w:val="20"/>
        <w:szCs w:val="20"/>
      </w:rPr>
    </w:pPr>
    <w:r>
      <w:rPr>
        <w:noProof/>
      </w:rPr>
      <mc:AlternateContent>
        <mc:Choice Requires="wps">
          <w:drawing>
            <wp:anchor distT="0" distB="0" distL="114300" distR="114300" simplePos="0" relativeHeight="503312504" behindDoc="1" locked="0" layoutInCell="1" allowOverlap="1" wp14:anchorId="2AC66599" wp14:editId="2AC6659A">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1"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6599"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u+6gEAALYDAAAOAAAAZHJzL2Uyb0RvYy54bWysU9tu2zAMfR+wfxD0vthJ1q014hRdiw4D&#10;ugvQ7gNoWY6F2aJGKbGzrx8lx1m3vQ17EWiSOjrnkN5cj30nDpq8QVvK5SKXQluFtbG7Un59un91&#10;KYUPYGvo0OpSHrWX19uXLzaDK/QKW+xqTYJBrC8GV8o2BFdkmVet7sEv0GnLxQaph8CftMtqgoHR&#10;+y5b5fmbbECqHaHS3nP2birKbcJvGq3C56bxOoiulMwtpJPSWcUz226g2BG41qgTDfgHFj0Yy4+e&#10;oe4ggNiT+QuqN4rQYxMWCvsMm8YonTSwmmX+h5rHFpxOWtgc7842+f8Hqz4dvpAwdSkvpLDQ84ie&#10;9BjEOxzF6+jO4HzBTY+O28LIaZ5yUurdA6pvXli8bcHu9A0RDq2Gmtkt483s2dUJx0eQaviINT8D&#10;+4AJaGyoj9axGYLReUrH82QiFcXJ1fricn3FJcW15frqbZ5Gl0Ex33bkw3uNvYhBKYknn9Dh8OBD&#10;ZAPF3BIfs3hvui5Nv7O/JbgxZhL7SHiiHsZqPLlRYX1kHYTTMvHyc9Ai/ZBi4EUqpf++B9JSdB8s&#10;exG3bg5oDqo5AKv4aimDFFN4G6bt3Dsyu5aRJ7ct3rBfjUlSorETixNPXo6k8LTIcfuef6euX7/b&#10;9icAAAD//wMAUEsDBBQABgAIAAAAIQDTcop64QAAAA0BAAAPAAAAZHJzL2Rvd25yZXYueG1sTI/B&#10;TsMwEETvSPyDtUjcqEOUJiTEqSoEJyREGg4cndhNrMbrELtt+Hu2p3LcmafZmXKz2JGd9OyNQwGP&#10;qwiYxs4pg72Ar+bt4QmYDxKVHB1qAb/aw6a6vSllodwZa33ahZ5RCPpCChhCmArOfTdoK/3KTRrJ&#10;27vZykDn3HM1yzOF25HHUZRyKw3Sh0FO+mXQ3WF3tAK231i/mp+P9rPe16Zp8gjf04MQ93fL9hlY&#10;0Eu4wnCpT9Whok6tO6LybBSQxGlCKBlJFq2BEZLlGa1pL1Ier4FXJf+/ovoDAAD//wMAUEsBAi0A&#10;FAAGAAgAAAAhALaDOJL+AAAA4QEAABMAAAAAAAAAAAAAAAAAAAAAAFtDb250ZW50X1R5cGVzXS54&#10;bWxQSwECLQAUAAYACAAAACEAOP0h/9YAAACUAQAACwAAAAAAAAAAAAAAAAAvAQAAX3JlbHMvLnJl&#10;bHNQSwECLQAUAAYACAAAACEAiyk7vuoBAAC2AwAADgAAAAAAAAAAAAAAAAAuAgAAZHJzL2Uyb0Rv&#10;Yy54bWxQSwECLQAUAAYACAAAACEA03KKeuEAAAANAQAADwAAAAAAAAAAAAAAAABEBAAAZHJzL2Rv&#10;d25yZXYueG1sUEsFBgAAAAAEAAQA8wAAAFIFAAAAAA==&#10;" filled="f" stroked="f">
              <v:textbox inset="0,0,0,0">
                <w:txbxContent>
                  <w:p w14:paraId="2AC665A1"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2AC6659B" wp14:editId="2AC6659C">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2"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659B"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E46QEAAL0DAAAOAAAAZHJzL2Uyb0RvYy54bWysU9tu2zAMfR+wfxD0vthui12MOEXXosOA&#10;7gK0+wBalmNhtqhRSuzs60fJcdqtb8VeBEqiDs85pNaX09CLvSZv0FayWOVSaKuwMXZbyR8Pt2/e&#10;S+ED2AZ6tLqSB+3l5eb1q/XoSn2GHfaNJsEg1pejq2QXgiuzzKtOD+BX6LTlyxZpgMBb2mYNwcjo&#10;Q5+d5fnbbERqHKHS3vPpzXwpNwm/bbUK39rW6yD6SjK3kFZKax3XbLOGckvgOqOONOAFLAYwloue&#10;oG4ggNiReQY1GEXosQ0rhUOGbWuUThpYTZH/o+a+A6eTFjbHu5NN/v/Bqq/77yRMU8kLKSwM3KIH&#10;PQXxESdxHt0ZnS856d5xWpj4mLuclHp3h+qnFxavO7BbfUWEY6ehYXZFfJk9eTrj+AhSj1+w4TKw&#10;C5iAppaGaB2bIRidu3Q4dSZSUbFkwfZc8JXiu+L8w7s8tS6DcnntyIdPGgcRg0oSdz6hw/7Oh8gG&#10;yiUlFrN4a/o+db+3fx1wYjxJ7CPhmXqY6inZlKRFZTU2B5ZDOM8U/wEOOqTfUow8T5X0v3ZAWor+&#10;s2VL4vAtAS1BvQRgFT+tZJBiDq/DPKQ7R2bbMfJsusUrtq01SdEjiyNdnpEk9DjPcQif7lPW46/b&#10;/AEAAP//AwBQSwMEFAAGAAgAAAAhAC3/Tl/hAAAADQEAAA8AAABkcnMvZG93bnJldi54bWxMj8FO&#10;wzAMhu9IvENkJG4szUorVppOE4ITEqIrB45pk7XRGqc02VbeHnOCo/1/+v253C5uZGczB+tRglgl&#10;wAx2XlvsJXw0L3cPwEJUqNXo0Uj4NgG21fVVqQrtL1ib8z72jEowFErCEONUcB66wTgVVn4ySNnB&#10;z05FGuee61ldqNyNfJ0kOXfKIl0Y1GSeBtMd9ycnYfeJ9bP9emvf60Ntm2aT4Gt+lPL2Ztk9Aotm&#10;iX8w/OqTOlTk1PoT6sBGCWmarQml4H4jBDBCMiFyYC2tMpEK4FXJ/39R/QAAAP//AwBQSwECLQAU&#10;AAYACAAAACEAtoM4kv4AAADhAQAAEwAAAAAAAAAAAAAAAAAAAAAAW0NvbnRlbnRfVHlwZXNdLnht&#10;bFBLAQItABQABgAIAAAAIQA4/SH/1gAAAJQBAAALAAAAAAAAAAAAAAAAAC8BAABfcmVscy8ucmVs&#10;c1BLAQItABQABgAIAAAAIQDAw4E46QEAAL0DAAAOAAAAAAAAAAAAAAAAAC4CAABkcnMvZTJvRG9j&#10;LnhtbFBLAQItABQABgAIAAAAIQAt/05f4QAAAA0BAAAPAAAAAAAAAAAAAAAAAEMEAABkcnMvZG93&#10;bnJldi54bWxQSwUGAAAAAAQABADzAAAAUQUAAAAA&#10;" filled="f" stroked="f">
              <v:textbox inset="0,0,0,0">
                <w:txbxContent>
                  <w:p w14:paraId="2AC665A2"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14:anchorId="2AC6659D" wp14:editId="2AC6659E">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3"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659D"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uU6wEAALwDAAAOAAAAZHJzL2Uyb0RvYy54bWysU9tu1DAQfUfiHyy/s9mLWtpos1VpVYRU&#10;LlLLB0wcJ7FIPGbs3WT5esbOZinwhnixxuPx8Tlnxtubse/EQZM3aAu5Wiyl0FZhZWxTyK/PD2+u&#10;pPABbAUdWl3Io/byZvf61XZwuV5ji12lSTCI9fngCtmG4PIs86rVPfgFOm35sEbqIfCWmqwiGBi9&#10;77L1cnmZDUiVI1Tae87eT4dyl/DrWqvwua69DqIrJHMLaaW0lnHNdlvIGwLXGnWiAf/Aogdj+dEz&#10;1D0EEHsyf0H1RhF6rMNCYZ9hXRulkwZWs1r+oeapBaeTFjbHu7NN/v/Bqk+HLyRMVciNFBZ6btGz&#10;HoN4h6NYR3cG53MuenJcFkZOc5eTUu8eUX3zwuJdC7bRt0Q4tBoqZreKN7MXVyccH0HK4SNW/Azs&#10;AyagsaY+WsdmCEbnLh3PnYlUFCevLy+uNhdSKD5aba7fLlPnMsjny458eK+xFzEoJHHjEzgcHn2I&#10;ZCCfS+JbFh9M16Xmd/a3BBfGTCIf+U7Mw1iOyaWzJyVWR1ZDOI0UfwEOWqQfUgw8ToX03/dAWoru&#10;g2VH4uzNAc1BOQdgFV8tZJBiCu/CNKN7R6ZpGXny3OItu1abpCjaO7E40eURSUJP4xxn8OU+Vf36&#10;dLufAAAA//8DAFBLAwQUAAYACAAAACEA1P95cuIAAAANAQAADwAAAGRycy9kb3ducmV2LnhtbEyP&#10;wU7DMAyG70i8Q2QkbiwNbB0tTacJwQkJ0ZUDx7TJ2miNU5psK2+POY2j/X/6/bnYzG5gJzMF61GC&#10;WCTADLZeW+wkfNavd4/AQlSo1eDRSPgxATbl9VWhcu3PWJnTLnaMSjDkSkIf45hzHtreOBUWfjRI&#10;2d5PTkUap47rSZ2p3A38PklS7pRFutCr0Tz3pj3sjk7C9gurF/v93nxU+8rWdZbgW3qQ8vZm3j4B&#10;i2aOFxj+9EkdSnJq/BF1YIOE1XKdEkrBMhMCGCFplq2BNbRaiQcBvCz4/y/KXwAAAP//AwBQSwEC&#10;LQAUAAYACAAAACEAtoM4kv4AAADhAQAAEwAAAAAAAAAAAAAAAAAAAAAAW0NvbnRlbnRfVHlwZXNd&#10;LnhtbFBLAQItABQABgAIAAAAIQA4/SH/1gAAAJQBAAALAAAAAAAAAAAAAAAAAC8BAABfcmVscy8u&#10;cmVsc1BLAQItABQABgAIAAAAIQA8a4uU6wEAALwDAAAOAAAAAAAAAAAAAAAAAC4CAABkcnMvZTJv&#10;RG9jLnhtbFBLAQItABQABgAIAAAAIQDU/3ly4gAAAA0BAAAPAAAAAAAAAAAAAAAAAEUEAABkcnMv&#10;ZG93bnJldi54bWxQSwUGAAAAAAQABADzAAAAVAUAAAAA&#10;" filled="f" stroked="f">
              <v:textbox inset="0,0,0,0">
                <w:txbxContent>
                  <w:p w14:paraId="2AC665A3"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14:anchorId="2AC6659F" wp14:editId="2AC665A0">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65A4" w14:textId="77777777" w:rsidR="00D057ED" w:rsidRDefault="00370849">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659F"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NQ6wEAAL0DAAAOAAAAZHJzL2Uyb0RvYy54bWysU1Fv0zAQfkfiP1h+p0lbbYyo6TQ2DSEN&#10;hrTxAxzHbixinzm7Tcqv5+w0ZcAb4sU62+fvvu+78+Z6tD07KAwGXM2Xi5Iz5SS0xu1q/vX5/s0V&#10;ZyEK14oenKr5UQV+vX39ajP4Sq2gg75VyAjEhWrwNe9i9FVRBNkpK8ICvHJ0qQGtiLTFXdGiGAjd&#10;9sWqLC+LAbD1CFKFQKd30yXfZnytlYyPWgcVWV9z4hbzinlt0lpsN6LaofCdkSca4h9YWGEcFT1D&#10;3Yko2B7NX1DWSIQAOi4k2AK0NlJlDaRmWf6h5qkTXmUtZE7wZ5vC/4OVnw9fkJm25ivOnLDUomc1&#10;RvYeRrZM7gw+VJT05CktjnRMXc5Kg38A+S0wB7edcDt1gwhDp0RL7PLL4sXTCSckkGb4BC2VEfsI&#10;GWjUaJN1ZAYjdOrS8dyZREWmkuX64vLqgjNJd8v1u7dlbl0hqvm1xxA/KLAsBTVH6nxGF4eHEEkH&#10;pc4pqZiDe9P3ufu9++2AEtNJZp8IT9Tj2IzZpvVsSgPtkeQgTDNFf4CCDvAHZwPNU83D971AxVn/&#10;0ZElafjmAOegmQPhJD2teeRsCm/jNKR7j2bXEfJkuoMbsk2brCj5O7E40aUZyUJP85yG8OU+Z/36&#10;ddufAAAA//8DAFBLAwQUAAYACAAAACEAMl1Ac+IAAAANAQAADwAAAGRycy9kb3ducmV2LnhtbEyP&#10;wU7DMAyG70i8Q2QkbizNWEdXmk4TghMSoisHjmmTtdEapzTZVt4ec4Kj/X/6/bnYzm5gZzMF61GC&#10;WCTADLZeW+wkfNQvdxmwEBVqNXg0Er5NgG15fVWoXPsLVua8jx2jEgy5ktDHOOach7Y3ToWFHw1S&#10;dvCTU5HGqeN6UhcqdwNfJsmaO2WRLvRqNE+9aY/7k5Ow+8Tq2X69Ne/VobJ1vUnwdX2U8vZm3j0C&#10;i2aOfzD86pM6lOTU+BPqwAYJD8t0RSgFq40QwAjJsiwF1tAqFfcCeFnw/1+UPwAAAP//AwBQSwEC&#10;LQAUAAYACAAAACEAtoM4kv4AAADhAQAAEwAAAAAAAAAAAAAAAAAAAAAAW0NvbnRlbnRfVHlwZXNd&#10;LnhtbFBLAQItABQABgAIAAAAIQA4/SH/1gAAAJQBAAALAAAAAAAAAAAAAAAAAC8BAABfcmVscy8u&#10;cmVsc1BLAQItABQABgAIAAAAIQAStONQ6wEAAL0DAAAOAAAAAAAAAAAAAAAAAC4CAABkcnMvZTJv&#10;RG9jLnhtbFBLAQItABQABgAIAAAAIQAyXUBz4gAAAA0BAAAPAAAAAAAAAAAAAAAAAEUEAABkcnMv&#10;ZG93bnJldi54bWxQSwUGAAAAAAQABADzAAAAVAUAAAAA&#10;" filled="f" stroked="f">
              <v:textbox inset="0,0,0,0">
                <w:txbxContent>
                  <w:p w14:paraId="2AC665A4" w14:textId="77777777" w:rsidR="00D057ED" w:rsidRDefault="00370849">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337F" w14:textId="77777777" w:rsidR="00370849" w:rsidRDefault="00370849">
      <w:r>
        <w:separator/>
      </w:r>
    </w:p>
  </w:footnote>
  <w:footnote w:type="continuationSeparator" w:id="0">
    <w:p w14:paraId="6D848AA1" w14:textId="77777777" w:rsidR="00370849" w:rsidRDefault="00370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49335A90"/>
    <w:multiLevelType w:val="hybridMultilevel"/>
    <w:tmpl w:val="901CFF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ED"/>
    <w:rsid w:val="00026DFD"/>
    <w:rsid w:val="00146510"/>
    <w:rsid w:val="001506CE"/>
    <w:rsid w:val="0015466D"/>
    <w:rsid w:val="00243D49"/>
    <w:rsid w:val="002573E3"/>
    <w:rsid w:val="00282159"/>
    <w:rsid w:val="002822FE"/>
    <w:rsid w:val="002D733E"/>
    <w:rsid w:val="00350FF2"/>
    <w:rsid w:val="00370849"/>
    <w:rsid w:val="003C0346"/>
    <w:rsid w:val="004327D0"/>
    <w:rsid w:val="00456828"/>
    <w:rsid w:val="0046174C"/>
    <w:rsid w:val="0049090C"/>
    <w:rsid w:val="004E70F5"/>
    <w:rsid w:val="005166DA"/>
    <w:rsid w:val="005839D5"/>
    <w:rsid w:val="00602D49"/>
    <w:rsid w:val="006C57B8"/>
    <w:rsid w:val="00735352"/>
    <w:rsid w:val="00765D2E"/>
    <w:rsid w:val="007B61F8"/>
    <w:rsid w:val="0080400D"/>
    <w:rsid w:val="008130D6"/>
    <w:rsid w:val="0086310C"/>
    <w:rsid w:val="00A31B7C"/>
    <w:rsid w:val="00AC483A"/>
    <w:rsid w:val="00B759D0"/>
    <w:rsid w:val="00CF7FE2"/>
    <w:rsid w:val="00D057ED"/>
    <w:rsid w:val="00D40D87"/>
    <w:rsid w:val="00D41E29"/>
    <w:rsid w:val="00D874B6"/>
    <w:rsid w:val="00D921E9"/>
    <w:rsid w:val="00DD7442"/>
    <w:rsid w:val="00DD7DC6"/>
    <w:rsid w:val="00E9589C"/>
    <w:rsid w:val="00F9607E"/>
    <w:rsid w:val="00F9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6536"/>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 w:type="paragraph" w:styleId="NoSpacing">
    <w:name w:val="No Spacing"/>
    <w:uiPriority w:val="1"/>
    <w:qFormat/>
    <w:rsid w:val="00735352"/>
    <w:pPr>
      <w:widowControl/>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52346">
      <w:bodyDiv w:val="1"/>
      <w:marLeft w:val="0"/>
      <w:marRight w:val="0"/>
      <w:marTop w:val="0"/>
      <w:marBottom w:val="0"/>
      <w:divBdr>
        <w:top w:val="none" w:sz="0" w:space="0" w:color="auto"/>
        <w:left w:val="none" w:sz="0" w:space="0" w:color="auto"/>
        <w:bottom w:val="none" w:sz="0" w:space="0" w:color="auto"/>
        <w:right w:val="none" w:sz="0" w:space="0" w:color="auto"/>
      </w:divBdr>
    </w:div>
    <w:div w:id="1313093945">
      <w:bodyDiv w:val="1"/>
      <w:marLeft w:val="0"/>
      <w:marRight w:val="0"/>
      <w:marTop w:val="0"/>
      <w:marBottom w:val="0"/>
      <w:divBdr>
        <w:top w:val="none" w:sz="0" w:space="0" w:color="auto"/>
        <w:left w:val="none" w:sz="0" w:space="0" w:color="auto"/>
        <w:bottom w:val="none" w:sz="0" w:space="0" w:color="auto"/>
        <w:right w:val="none" w:sz="0" w:space="0" w:color="auto"/>
      </w:divBdr>
    </w:div>
    <w:div w:id="1361394643">
      <w:bodyDiv w:val="1"/>
      <w:marLeft w:val="0"/>
      <w:marRight w:val="0"/>
      <w:marTop w:val="0"/>
      <w:marBottom w:val="0"/>
      <w:divBdr>
        <w:top w:val="none" w:sz="0" w:space="0" w:color="auto"/>
        <w:left w:val="none" w:sz="0" w:space="0" w:color="auto"/>
        <w:bottom w:val="none" w:sz="0" w:space="0" w:color="auto"/>
        <w:right w:val="none" w:sz="0" w:space="0" w:color="auto"/>
      </w:divBdr>
    </w:div>
    <w:div w:id="147786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anndavi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0" ma:contentTypeDescription="Create a new document." ma:contentTypeScope="" ma:versionID="6b4fa0e5a0f703f136a4d12682038828">
  <xsd:schema xmlns:xsd="http://www.w3.org/2001/XMLSchema" xmlns:xs="http://www.w3.org/2001/XMLSchema" xmlns:p="http://schemas.microsoft.com/office/2006/metadata/properties" xmlns:ns2="5dbcf043-1978-430a-835b-72d8a0c6bb61" targetNamespace="http://schemas.microsoft.com/office/2006/metadata/properties" ma:root="true" ma:fieldsID="7f088a68f6c9443447025f3a8c95c6df" ns2:_="">
    <xsd:import namespace="5dbcf043-1978-430a-835b-72d8a0c6b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E5CDE-1FB5-4A78-9A43-2232E765B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8AA4-7EFF-473B-B916-BC9A539F7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E6F05-7DA8-467E-B6BF-29A031CDC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Kathleen Gardiner</cp:lastModifiedBy>
  <cp:revision>5</cp:revision>
  <dcterms:created xsi:type="dcterms:W3CDTF">2021-07-06T21:12:00Z</dcterms:created>
  <dcterms:modified xsi:type="dcterms:W3CDTF">2021-07-08T16:05:00Z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y fmtid="{D5CDD505-2E9C-101B-9397-08002B2CF9AE}" pid="4" name="ContentTypeId">
    <vt:lpwstr>0x0101009385CA51566CDD4CA40CCA00CEAF3E7C</vt:lpwstr>
  </property>
  <property fmtid="{D5CDD505-2E9C-101B-9397-08002B2CF9AE}" pid="5" name="Order">
    <vt:r8>582000</vt:r8>
  </property>
</Properties>
</file>